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6EBB1" w14:textId="77777777" w:rsidR="0029647E" w:rsidRDefault="004B5D53">
      <w:pPr>
        <w:pStyle w:val="BodyText"/>
        <w:ind w:left="100"/>
        <w:rPr>
          <w:rFonts w:ascii="Times New Roman"/>
          <w:sz w:val="20"/>
        </w:rPr>
      </w:pPr>
      <w:r>
        <w:rPr>
          <w:rFonts w:ascii="Times New Roman"/>
          <w:noProof/>
          <w:sz w:val="20"/>
        </w:rPr>
        <w:drawing>
          <wp:inline distT="0" distB="0" distL="0" distR="0" wp14:anchorId="100C1C4B" wp14:editId="3BA61455">
            <wp:extent cx="7337538" cy="60198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337538" cy="6019800"/>
                    </a:xfrm>
                    <a:prstGeom prst="rect">
                      <a:avLst/>
                    </a:prstGeom>
                  </pic:spPr>
                </pic:pic>
              </a:graphicData>
            </a:graphic>
          </wp:inline>
        </w:drawing>
      </w:r>
    </w:p>
    <w:p w14:paraId="122CA691" w14:textId="77777777" w:rsidR="0029647E" w:rsidRDefault="0029647E">
      <w:pPr>
        <w:pStyle w:val="BodyText"/>
        <w:rPr>
          <w:rFonts w:ascii="Times New Roman"/>
          <w:sz w:val="20"/>
        </w:rPr>
      </w:pPr>
    </w:p>
    <w:p w14:paraId="55FEC42B" w14:textId="77777777" w:rsidR="0029647E" w:rsidRDefault="0029647E">
      <w:pPr>
        <w:pStyle w:val="BodyText"/>
        <w:rPr>
          <w:rFonts w:ascii="Times New Roman"/>
          <w:sz w:val="20"/>
        </w:rPr>
      </w:pPr>
    </w:p>
    <w:p w14:paraId="29B88801" w14:textId="77777777" w:rsidR="0029647E" w:rsidRDefault="0029647E">
      <w:pPr>
        <w:pStyle w:val="BodyText"/>
        <w:spacing w:before="3"/>
        <w:rPr>
          <w:rFonts w:ascii="Times New Roman"/>
          <w:sz w:val="28"/>
        </w:rPr>
      </w:pPr>
    </w:p>
    <w:p w14:paraId="274654CC" w14:textId="29ED7952" w:rsidR="0029647E" w:rsidRDefault="004B5D53">
      <w:pPr>
        <w:pStyle w:val="Title"/>
      </w:pPr>
      <w:r>
        <w:rPr>
          <w:noProof/>
        </w:rPr>
        <w:drawing>
          <wp:anchor distT="0" distB="0" distL="0" distR="0" simplePos="0" relativeHeight="15728640" behindDoc="0" locked="0" layoutInCell="1" allowOverlap="1" wp14:anchorId="6D66C55C" wp14:editId="633CDE52">
            <wp:simplePos x="0" y="0"/>
            <wp:positionH relativeFrom="page">
              <wp:posOffset>5768263</wp:posOffset>
            </wp:positionH>
            <wp:positionV relativeFrom="paragraph">
              <wp:posOffset>94663</wp:posOffset>
            </wp:positionV>
            <wp:extent cx="716064" cy="107949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716064" cy="1079499"/>
                    </a:xfrm>
                    <a:prstGeom prst="rect">
                      <a:avLst/>
                    </a:prstGeom>
                  </pic:spPr>
                </pic:pic>
              </a:graphicData>
            </a:graphic>
          </wp:anchor>
        </w:drawing>
      </w:r>
      <w:r w:rsidR="001E3440">
        <w:rPr>
          <w:color w:val="00B0F0"/>
        </w:rPr>
        <w:t>Minutes</w:t>
      </w:r>
    </w:p>
    <w:p w14:paraId="502FE60F" w14:textId="77777777" w:rsidR="0029647E" w:rsidRDefault="0029647E">
      <w:pPr>
        <w:pStyle w:val="BodyText"/>
        <w:spacing w:before="7"/>
        <w:rPr>
          <w:b/>
          <w:sz w:val="56"/>
        </w:rPr>
      </w:pPr>
    </w:p>
    <w:p w14:paraId="5899A005" w14:textId="6ABE0DB2" w:rsidR="0029647E" w:rsidRDefault="004B5D53">
      <w:pPr>
        <w:spacing w:line="309" w:lineRule="auto"/>
        <w:ind w:left="1357" w:right="6631"/>
        <w:rPr>
          <w:sz w:val="36"/>
        </w:rPr>
      </w:pPr>
      <w:r>
        <w:rPr>
          <w:color w:val="00B0F0"/>
          <w:sz w:val="36"/>
        </w:rPr>
        <w:t>Scoring Working</w:t>
      </w:r>
      <w:r w:rsidR="005F6DFA">
        <w:rPr>
          <w:color w:val="00B0F0"/>
          <w:sz w:val="36"/>
        </w:rPr>
        <w:t xml:space="preserve"> </w:t>
      </w:r>
      <w:r>
        <w:rPr>
          <w:color w:val="00B0F0"/>
          <w:sz w:val="36"/>
        </w:rPr>
        <w:t>Group FAI CIA Commission</w:t>
      </w:r>
    </w:p>
    <w:p w14:paraId="50826895" w14:textId="30FAD049" w:rsidR="0029647E" w:rsidRPr="00202386" w:rsidRDefault="00F6262B" w:rsidP="00202386">
      <w:pPr>
        <w:spacing w:before="332" w:line="343" w:lineRule="auto"/>
        <w:ind w:left="1357" w:right="7944"/>
        <w:rPr>
          <w:color w:val="00B0F0"/>
          <w:sz w:val="24"/>
        </w:rPr>
      </w:pPr>
      <w:r>
        <w:rPr>
          <w:color w:val="00B0F0"/>
          <w:sz w:val="24"/>
        </w:rPr>
        <w:t xml:space="preserve">Blaser </w:t>
      </w:r>
      <w:proofErr w:type="spellStart"/>
      <w:r>
        <w:rPr>
          <w:color w:val="00B0F0"/>
          <w:sz w:val="24"/>
        </w:rPr>
        <w:t>Swisslube</w:t>
      </w:r>
      <w:proofErr w:type="spellEnd"/>
      <w:r>
        <w:rPr>
          <w:color w:val="00B0F0"/>
          <w:sz w:val="24"/>
        </w:rPr>
        <w:t xml:space="preserve"> </w:t>
      </w:r>
      <w:r w:rsidR="006E30E6">
        <w:rPr>
          <w:color w:val="00B0F0"/>
          <w:sz w:val="24"/>
        </w:rPr>
        <w:t>&amp;</w:t>
      </w:r>
      <w:r>
        <w:rPr>
          <w:color w:val="00B0F0"/>
          <w:sz w:val="24"/>
        </w:rPr>
        <w:t xml:space="preserve"> </w:t>
      </w:r>
      <w:proofErr w:type="gramStart"/>
      <w:r>
        <w:rPr>
          <w:color w:val="00B0F0"/>
          <w:sz w:val="24"/>
        </w:rPr>
        <w:t>Z</w:t>
      </w:r>
      <w:r w:rsidR="00202386">
        <w:rPr>
          <w:color w:val="00B0F0"/>
          <w:sz w:val="24"/>
        </w:rPr>
        <w:t xml:space="preserve">OOM,   </w:t>
      </w:r>
      <w:proofErr w:type="gramEnd"/>
      <w:r w:rsidR="00202386">
        <w:rPr>
          <w:color w:val="00B0F0"/>
          <w:sz w:val="24"/>
        </w:rPr>
        <w:t xml:space="preserve">                   </w:t>
      </w:r>
      <w:r w:rsidR="006E30E6">
        <w:rPr>
          <w:color w:val="00B0F0"/>
          <w:sz w:val="24"/>
        </w:rPr>
        <w:t>1</w:t>
      </w:r>
      <w:r>
        <w:rPr>
          <w:color w:val="00B0F0"/>
          <w:sz w:val="24"/>
        </w:rPr>
        <w:t>5</w:t>
      </w:r>
      <w:r w:rsidR="00202386">
        <w:rPr>
          <w:color w:val="00B0F0"/>
          <w:sz w:val="24"/>
        </w:rPr>
        <w:t xml:space="preserve"> </w:t>
      </w:r>
      <w:r w:rsidR="006E30E6">
        <w:rPr>
          <w:color w:val="00B0F0"/>
          <w:sz w:val="24"/>
        </w:rPr>
        <w:t>March</w:t>
      </w:r>
      <w:r w:rsidR="00202386">
        <w:rPr>
          <w:color w:val="00B0F0"/>
          <w:sz w:val="24"/>
        </w:rPr>
        <w:t xml:space="preserve"> 202</w:t>
      </w:r>
      <w:r>
        <w:rPr>
          <w:color w:val="00B0F0"/>
          <w:sz w:val="24"/>
        </w:rPr>
        <w:t>3</w:t>
      </w:r>
    </w:p>
    <w:p w14:paraId="35F2EC61" w14:textId="77777777" w:rsidR="0029647E" w:rsidRDefault="0029647E">
      <w:pPr>
        <w:pStyle w:val="BodyText"/>
        <w:spacing w:before="3"/>
        <w:rPr>
          <w:sz w:val="37"/>
        </w:rPr>
      </w:pPr>
    </w:p>
    <w:p w14:paraId="43630D52" w14:textId="006CF7ED" w:rsidR="0029647E" w:rsidRDefault="004B5D53">
      <w:pPr>
        <w:ind w:left="1357"/>
        <w:rPr>
          <w:sz w:val="16"/>
        </w:rPr>
      </w:pPr>
      <w:r>
        <w:rPr>
          <w:sz w:val="16"/>
        </w:rPr>
        <w:t xml:space="preserve">Ver. </w:t>
      </w:r>
      <w:r w:rsidR="006E30E6">
        <w:rPr>
          <w:sz w:val="16"/>
        </w:rPr>
        <w:t>1</w:t>
      </w:r>
      <w:r>
        <w:rPr>
          <w:sz w:val="16"/>
        </w:rPr>
        <w:t xml:space="preserve">.0 – </w:t>
      </w:r>
      <w:r w:rsidR="005F6DFA">
        <w:rPr>
          <w:sz w:val="16"/>
        </w:rPr>
        <w:t>1</w:t>
      </w:r>
      <w:r w:rsidR="00F6262B">
        <w:rPr>
          <w:sz w:val="16"/>
        </w:rPr>
        <w:t>5</w:t>
      </w:r>
      <w:r>
        <w:rPr>
          <w:sz w:val="16"/>
        </w:rPr>
        <w:t xml:space="preserve"> </w:t>
      </w:r>
      <w:r w:rsidR="006E30E6">
        <w:rPr>
          <w:sz w:val="16"/>
        </w:rPr>
        <w:t>March</w:t>
      </w:r>
      <w:r>
        <w:rPr>
          <w:sz w:val="16"/>
        </w:rPr>
        <w:t xml:space="preserve"> 202</w:t>
      </w:r>
      <w:r w:rsidR="00F6262B">
        <w:rPr>
          <w:sz w:val="16"/>
        </w:rPr>
        <w:t>3</w:t>
      </w:r>
    </w:p>
    <w:p w14:paraId="4A02D296" w14:textId="77777777" w:rsidR="0029647E" w:rsidRDefault="0029647E">
      <w:pPr>
        <w:pStyle w:val="BodyText"/>
        <w:rPr>
          <w:sz w:val="20"/>
        </w:rPr>
      </w:pPr>
    </w:p>
    <w:p w14:paraId="173A36F0" w14:textId="77777777" w:rsidR="0029647E" w:rsidRDefault="0029647E">
      <w:pPr>
        <w:pStyle w:val="BodyText"/>
        <w:rPr>
          <w:sz w:val="20"/>
        </w:rPr>
      </w:pPr>
    </w:p>
    <w:p w14:paraId="2F5A5793" w14:textId="77777777" w:rsidR="0029647E" w:rsidRDefault="0029647E">
      <w:pPr>
        <w:pStyle w:val="BodyText"/>
        <w:rPr>
          <w:sz w:val="20"/>
        </w:rPr>
      </w:pPr>
    </w:p>
    <w:p w14:paraId="37DE79B2" w14:textId="77777777" w:rsidR="0029647E" w:rsidRDefault="0029647E">
      <w:pPr>
        <w:pStyle w:val="BodyText"/>
        <w:spacing w:before="1"/>
        <w:rPr>
          <w:sz w:val="22"/>
        </w:rPr>
      </w:pPr>
    </w:p>
    <w:p w14:paraId="6CEF6C97" w14:textId="77777777" w:rsidR="0029647E" w:rsidRDefault="004B5D53">
      <w:pPr>
        <w:ind w:left="1357"/>
        <w:rPr>
          <w:sz w:val="14"/>
        </w:rPr>
      </w:pPr>
      <w:r>
        <w:rPr>
          <w:sz w:val="14"/>
        </w:rPr>
        <w:t>FAI – FEDERATION AERONAUTIQUE INTERNATIONALE – THE WORLD AIR SPORTS FEDERATION</w:t>
      </w:r>
    </w:p>
    <w:p w14:paraId="3825CF46" w14:textId="77777777" w:rsidR="0029647E" w:rsidRDefault="0029647E">
      <w:pPr>
        <w:rPr>
          <w:sz w:val="14"/>
        </w:rPr>
        <w:sectPr w:rsidR="0029647E" w:rsidSect="00624699">
          <w:type w:val="continuous"/>
          <w:pgSz w:w="11910" w:h="16840"/>
          <w:pgMar w:top="160" w:right="567" w:bottom="280" w:left="79" w:header="708" w:footer="708" w:gutter="0"/>
          <w:cols w:space="708"/>
        </w:sectPr>
      </w:pPr>
    </w:p>
    <w:p w14:paraId="1D8D71FF" w14:textId="1B264746" w:rsidR="0029647E" w:rsidRPr="001E3440" w:rsidRDefault="001E3440">
      <w:pPr>
        <w:pStyle w:val="Heading1"/>
        <w:numPr>
          <w:ilvl w:val="0"/>
          <w:numId w:val="1"/>
        </w:numPr>
        <w:tabs>
          <w:tab w:val="left" w:pos="2208"/>
          <w:tab w:val="left" w:pos="2209"/>
        </w:tabs>
        <w:spacing w:before="69"/>
        <w:ind w:hanging="852"/>
      </w:pPr>
      <w:r>
        <w:rPr>
          <w:color w:val="00B0F0"/>
        </w:rPr>
        <w:lastRenderedPageBreak/>
        <w:t>ATTENDIES</w:t>
      </w:r>
    </w:p>
    <w:p w14:paraId="0E5B3566" w14:textId="77777777" w:rsidR="00E13B06" w:rsidRDefault="001E3440" w:rsidP="00E13B06">
      <w:pPr>
        <w:pStyle w:val="Heading1"/>
        <w:tabs>
          <w:tab w:val="left" w:pos="2208"/>
          <w:tab w:val="left" w:pos="2209"/>
        </w:tabs>
        <w:ind w:left="2206" w:hanging="851"/>
        <w:rPr>
          <w:b w:val="0"/>
          <w:bCs w:val="0"/>
        </w:rPr>
      </w:pPr>
      <w:r w:rsidRPr="001E3440">
        <w:rPr>
          <w:b w:val="0"/>
          <w:bCs w:val="0"/>
        </w:rPr>
        <w:tab/>
      </w:r>
    </w:p>
    <w:p w14:paraId="5847DA9D" w14:textId="145B51BB" w:rsidR="001E3440" w:rsidRPr="00EB085D" w:rsidRDefault="001E3440" w:rsidP="00E13B06">
      <w:pPr>
        <w:pStyle w:val="Heading1"/>
        <w:tabs>
          <w:tab w:val="left" w:pos="2208"/>
          <w:tab w:val="left" w:pos="2209"/>
        </w:tabs>
        <w:ind w:left="2206" w:hanging="851"/>
        <w:rPr>
          <w:b w:val="0"/>
          <w:bCs w:val="0"/>
          <w:sz w:val="20"/>
          <w:szCs w:val="20"/>
        </w:rPr>
      </w:pPr>
      <w:r w:rsidRPr="00EB085D">
        <w:rPr>
          <w:b w:val="0"/>
          <w:bCs w:val="0"/>
          <w:sz w:val="20"/>
          <w:szCs w:val="20"/>
        </w:rPr>
        <w:tab/>
        <w:t>Marc Andre (S</w:t>
      </w:r>
      <w:r w:rsidR="005351EC" w:rsidRPr="00EB085D">
        <w:rPr>
          <w:b w:val="0"/>
          <w:bCs w:val="0"/>
          <w:sz w:val="20"/>
          <w:szCs w:val="20"/>
        </w:rPr>
        <w:t>U</w:t>
      </w:r>
      <w:r w:rsidRPr="00EB085D">
        <w:rPr>
          <w:b w:val="0"/>
          <w:bCs w:val="0"/>
          <w:sz w:val="20"/>
          <w:szCs w:val="20"/>
        </w:rPr>
        <w:t>I)</w:t>
      </w:r>
      <w:r w:rsidR="005351EC" w:rsidRPr="00EB085D">
        <w:rPr>
          <w:b w:val="0"/>
          <w:bCs w:val="0"/>
          <w:sz w:val="20"/>
          <w:szCs w:val="20"/>
        </w:rPr>
        <w:t xml:space="preserve"> – Co-Chair</w:t>
      </w:r>
    </w:p>
    <w:p w14:paraId="24B7A0C6" w14:textId="32FA14FA" w:rsidR="001E3440" w:rsidRPr="00EB085D" w:rsidRDefault="001E3440" w:rsidP="00E13B06">
      <w:pPr>
        <w:pStyle w:val="Heading1"/>
        <w:tabs>
          <w:tab w:val="left" w:pos="2208"/>
          <w:tab w:val="left" w:pos="2209"/>
        </w:tabs>
        <w:ind w:left="2206" w:hanging="851"/>
        <w:rPr>
          <w:b w:val="0"/>
          <w:bCs w:val="0"/>
          <w:sz w:val="20"/>
          <w:szCs w:val="20"/>
        </w:rPr>
      </w:pPr>
      <w:r w:rsidRPr="00EB085D">
        <w:rPr>
          <w:b w:val="0"/>
          <w:bCs w:val="0"/>
          <w:sz w:val="20"/>
          <w:szCs w:val="20"/>
        </w:rPr>
        <w:tab/>
        <w:t xml:space="preserve">Erwin </w:t>
      </w:r>
      <w:proofErr w:type="spellStart"/>
      <w:r w:rsidRPr="00EB085D">
        <w:rPr>
          <w:b w:val="0"/>
          <w:bCs w:val="0"/>
          <w:sz w:val="20"/>
          <w:szCs w:val="20"/>
        </w:rPr>
        <w:t>Pellegrom</w:t>
      </w:r>
      <w:proofErr w:type="spellEnd"/>
      <w:r w:rsidRPr="00EB085D">
        <w:rPr>
          <w:b w:val="0"/>
          <w:bCs w:val="0"/>
          <w:sz w:val="20"/>
          <w:szCs w:val="20"/>
        </w:rPr>
        <w:t xml:space="preserve"> (NED)</w:t>
      </w:r>
      <w:r w:rsidR="005351EC" w:rsidRPr="00EB085D">
        <w:rPr>
          <w:b w:val="0"/>
          <w:bCs w:val="0"/>
          <w:sz w:val="20"/>
          <w:szCs w:val="20"/>
        </w:rPr>
        <w:t xml:space="preserve"> – Co-Chair</w:t>
      </w:r>
    </w:p>
    <w:p w14:paraId="0889DDD4" w14:textId="71204BBB" w:rsidR="005351EC" w:rsidRPr="00EB085D" w:rsidRDefault="00F90B50" w:rsidP="00E13B06">
      <w:pPr>
        <w:pStyle w:val="Heading1"/>
        <w:tabs>
          <w:tab w:val="left" w:pos="2208"/>
          <w:tab w:val="left" w:pos="2209"/>
        </w:tabs>
        <w:ind w:left="2206" w:hanging="851"/>
        <w:rPr>
          <w:b w:val="0"/>
          <w:bCs w:val="0"/>
          <w:sz w:val="20"/>
          <w:szCs w:val="20"/>
        </w:rPr>
      </w:pPr>
      <w:r w:rsidRPr="00EB085D">
        <w:rPr>
          <w:b w:val="0"/>
          <w:bCs w:val="0"/>
          <w:sz w:val="20"/>
          <w:szCs w:val="20"/>
        </w:rPr>
        <w:tab/>
        <w:t xml:space="preserve">Bengt </w:t>
      </w:r>
      <w:proofErr w:type="spellStart"/>
      <w:r w:rsidRPr="00EB085D">
        <w:rPr>
          <w:b w:val="0"/>
          <w:bCs w:val="0"/>
          <w:sz w:val="20"/>
          <w:szCs w:val="20"/>
        </w:rPr>
        <w:t>Stener</w:t>
      </w:r>
      <w:proofErr w:type="spellEnd"/>
      <w:r w:rsidRPr="00EB085D">
        <w:rPr>
          <w:b w:val="0"/>
          <w:bCs w:val="0"/>
          <w:sz w:val="20"/>
          <w:szCs w:val="20"/>
        </w:rPr>
        <w:t xml:space="preserve"> (SWE)</w:t>
      </w:r>
      <w:r w:rsidR="005351EC" w:rsidRPr="00EB085D">
        <w:rPr>
          <w:b w:val="0"/>
          <w:bCs w:val="0"/>
          <w:sz w:val="20"/>
          <w:szCs w:val="20"/>
        </w:rPr>
        <w:t xml:space="preserve"> – Member</w:t>
      </w:r>
    </w:p>
    <w:p w14:paraId="193B0983" w14:textId="24F16F05" w:rsidR="00624699" w:rsidRDefault="005351EC" w:rsidP="00E13B06">
      <w:pPr>
        <w:pStyle w:val="Heading1"/>
        <w:tabs>
          <w:tab w:val="left" w:pos="2208"/>
          <w:tab w:val="left" w:pos="2209"/>
        </w:tabs>
        <w:ind w:left="2206" w:hanging="851"/>
        <w:rPr>
          <w:b w:val="0"/>
          <w:bCs w:val="0"/>
          <w:sz w:val="20"/>
          <w:szCs w:val="20"/>
        </w:rPr>
      </w:pPr>
      <w:r w:rsidRPr="00EB085D">
        <w:rPr>
          <w:b w:val="0"/>
          <w:bCs w:val="0"/>
          <w:sz w:val="20"/>
          <w:szCs w:val="20"/>
        </w:rPr>
        <w:tab/>
      </w:r>
      <w:r w:rsidR="00624699" w:rsidRPr="00EB085D">
        <w:rPr>
          <w:b w:val="0"/>
          <w:bCs w:val="0"/>
          <w:sz w:val="20"/>
          <w:szCs w:val="20"/>
        </w:rPr>
        <w:t xml:space="preserve">David </w:t>
      </w:r>
      <w:proofErr w:type="spellStart"/>
      <w:r w:rsidR="00624699" w:rsidRPr="00EB085D">
        <w:rPr>
          <w:b w:val="0"/>
          <w:bCs w:val="0"/>
          <w:sz w:val="20"/>
          <w:szCs w:val="20"/>
        </w:rPr>
        <w:t>Bareford</w:t>
      </w:r>
      <w:proofErr w:type="spellEnd"/>
      <w:r w:rsidR="00624699" w:rsidRPr="00EB085D">
        <w:rPr>
          <w:b w:val="0"/>
          <w:bCs w:val="0"/>
          <w:sz w:val="20"/>
          <w:szCs w:val="20"/>
        </w:rPr>
        <w:t xml:space="preserve"> (GBR)</w:t>
      </w:r>
      <w:r w:rsidRPr="00EB085D">
        <w:rPr>
          <w:b w:val="0"/>
          <w:bCs w:val="0"/>
          <w:sz w:val="20"/>
          <w:szCs w:val="20"/>
        </w:rPr>
        <w:t xml:space="preserve"> – Member</w:t>
      </w:r>
    </w:p>
    <w:p w14:paraId="5C4146FA" w14:textId="77777777" w:rsidR="00A20A0D" w:rsidRDefault="00114C9D" w:rsidP="00A20A0D">
      <w:pPr>
        <w:pStyle w:val="Heading1"/>
        <w:tabs>
          <w:tab w:val="left" w:pos="2208"/>
          <w:tab w:val="left" w:pos="2209"/>
        </w:tabs>
        <w:ind w:left="2206" w:hanging="851"/>
        <w:rPr>
          <w:b w:val="0"/>
          <w:bCs w:val="0"/>
          <w:sz w:val="20"/>
          <w:szCs w:val="20"/>
          <w:lang w:val="nl-NL"/>
        </w:rPr>
      </w:pPr>
      <w:r w:rsidRPr="00A20A0D">
        <w:rPr>
          <w:b w:val="0"/>
          <w:bCs w:val="0"/>
          <w:sz w:val="20"/>
          <w:szCs w:val="20"/>
          <w:lang w:val="nl-NL"/>
        </w:rPr>
        <w:tab/>
      </w:r>
      <w:r w:rsidR="00A20A0D" w:rsidRPr="00EB085D">
        <w:rPr>
          <w:b w:val="0"/>
          <w:bCs w:val="0"/>
          <w:sz w:val="20"/>
          <w:szCs w:val="20"/>
          <w:lang w:val="nl-NL"/>
        </w:rPr>
        <w:t>Mike Meinl (GER)</w:t>
      </w:r>
      <w:r w:rsidR="00A20A0D">
        <w:rPr>
          <w:b w:val="0"/>
          <w:bCs w:val="0"/>
          <w:sz w:val="20"/>
          <w:szCs w:val="20"/>
          <w:lang w:val="nl-NL"/>
        </w:rPr>
        <w:t xml:space="preserve"> - Member</w:t>
      </w:r>
    </w:p>
    <w:p w14:paraId="7590B7B5" w14:textId="4F4CC374" w:rsidR="006E30E6" w:rsidRPr="00F6262B" w:rsidRDefault="006E30E6" w:rsidP="006E30E6">
      <w:pPr>
        <w:pStyle w:val="Heading1"/>
        <w:tabs>
          <w:tab w:val="left" w:pos="2208"/>
          <w:tab w:val="left" w:pos="2209"/>
        </w:tabs>
        <w:ind w:left="2206" w:hanging="851"/>
        <w:rPr>
          <w:b w:val="0"/>
          <w:bCs w:val="0"/>
          <w:sz w:val="20"/>
          <w:szCs w:val="20"/>
          <w:lang w:val="nl-NL"/>
        </w:rPr>
      </w:pPr>
      <w:r w:rsidRPr="000E5FF8">
        <w:rPr>
          <w:b w:val="0"/>
          <w:bCs w:val="0"/>
          <w:sz w:val="20"/>
          <w:szCs w:val="20"/>
          <w:lang w:val="nl-NL"/>
        </w:rPr>
        <w:tab/>
      </w:r>
      <w:r w:rsidRPr="00F6262B">
        <w:rPr>
          <w:b w:val="0"/>
          <w:bCs w:val="0"/>
          <w:sz w:val="20"/>
          <w:szCs w:val="20"/>
          <w:lang w:val="nl-NL"/>
        </w:rPr>
        <w:t xml:space="preserve">Lynn Sullivan (USA) </w:t>
      </w:r>
      <w:r w:rsidR="00F6262B" w:rsidRPr="00F6262B">
        <w:rPr>
          <w:b w:val="0"/>
          <w:bCs w:val="0"/>
          <w:sz w:val="20"/>
          <w:szCs w:val="20"/>
          <w:lang w:val="nl-NL"/>
        </w:rPr>
        <w:t>–</w:t>
      </w:r>
      <w:r w:rsidRPr="00F6262B">
        <w:rPr>
          <w:b w:val="0"/>
          <w:bCs w:val="0"/>
          <w:sz w:val="20"/>
          <w:szCs w:val="20"/>
          <w:lang w:val="nl-NL"/>
        </w:rPr>
        <w:t xml:space="preserve"> Member</w:t>
      </w:r>
      <w:r w:rsidR="00F6262B" w:rsidRPr="00F6262B">
        <w:rPr>
          <w:b w:val="0"/>
          <w:bCs w:val="0"/>
          <w:sz w:val="20"/>
          <w:szCs w:val="20"/>
          <w:lang w:val="nl-NL"/>
        </w:rPr>
        <w:t xml:space="preserve"> (via ZO</w:t>
      </w:r>
      <w:r w:rsidR="00F6262B">
        <w:rPr>
          <w:b w:val="0"/>
          <w:bCs w:val="0"/>
          <w:sz w:val="20"/>
          <w:szCs w:val="20"/>
          <w:lang w:val="nl-NL"/>
        </w:rPr>
        <w:t>OM)</w:t>
      </w:r>
    </w:p>
    <w:p w14:paraId="3E05DECE" w14:textId="4AB2490E" w:rsidR="000E5FF8" w:rsidRDefault="000E5FF8" w:rsidP="00CD32A5">
      <w:pPr>
        <w:pStyle w:val="Heading1"/>
        <w:tabs>
          <w:tab w:val="left" w:pos="2208"/>
          <w:tab w:val="left" w:pos="2209"/>
        </w:tabs>
        <w:ind w:left="2206" w:hanging="851"/>
        <w:rPr>
          <w:b w:val="0"/>
          <w:bCs w:val="0"/>
          <w:sz w:val="20"/>
          <w:szCs w:val="20"/>
          <w:lang w:val="nl-NL"/>
        </w:rPr>
      </w:pPr>
      <w:r>
        <w:rPr>
          <w:b w:val="0"/>
          <w:bCs w:val="0"/>
          <w:sz w:val="20"/>
          <w:szCs w:val="20"/>
          <w:lang w:val="nl-NL"/>
        </w:rPr>
        <w:tab/>
        <w:t>Christian Michel (GER)</w:t>
      </w:r>
      <w:r w:rsidR="00114C9D">
        <w:rPr>
          <w:b w:val="0"/>
          <w:bCs w:val="0"/>
          <w:sz w:val="20"/>
          <w:szCs w:val="20"/>
          <w:lang w:val="nl-NL"/>
        </w:rPr>
        <w:t xml:space="preserve"> (via ZOOM)</w:t>
      </w:r>
    </w:p>
    <w:p w14:paraId="54779E49" w14:textId="57FC47F9" w:rsidR="00114C9D" w:rsidRDefault="00114C9D" w:rsidP="00CD32A5">
      <w:pPr>
        <w:pStyle w:val="Heading1"/>
        <w:tabs>
          <w:tab w:val="left" w:pos="2208"/>
          <w:tab w:val="left" w:pos="2209"/>
        </w:tabs>
        <w:ind w:left="2206" w:hanging="851"/>
        <w:rPr>
          <w:b w:val="0"/>
          <w:bCs w:val="0"/>
          <w:sz w:val="20"/>
          <w:szCs w:val="20"/>
          <w:lang w:val="nl-NL"/>
        </w:rPr>
      </w:pPr>
      <w:r>
        <w:rPr>
          <w:b w:val="0"/>
          <w:bCs w:val="0"/>
          <w:sz w:val="20"/>
          <w:szCs w:val="20"/>
          <w:lang w:val="nl-NL"/>
        </w:rPr>
        <w:tab/>
        <w:t>Uwe Schneider (GER)</w:t>
      </w:r>
    </w:p>
    <w:p w14:paraId="04620915" w14:textId="608A7D91" w:rsidR="00114C9D" w:rsidRDefault="00114C9D" w:rsidP="00CD32A5">
      <w:pPr>
        <w:pStyle w:val="Heading1"/>
        <w:tabs>
          <w:tab w:val="left" w:pos="2208"/>
          <w:tab w:val="left" w:pos="2209"/>
        </w:tabs>
        <w:ind w:left="2206" w:hanging="851"/>
        <w:rPr>
          <w:b w:val="0"/>
          <w:bCs w:val="0"/>
          <w:sz w:val="20"/>
          <w:szCs w:val="20"/>
          <w:lang w:val="nl-NL"/>
        </w:rPr>
      </w:pPr>
      <w:r>
        <w:rPr>
          <w:b w:val="0"/>
          <w:bCs w:val="0"/>
          <w:sz w:val="20"/>
          <w:szCs w:val="20"/>
          <w:lang w:val="nl-NL"/>
        </w:rPr>
        <w:tab/>
      </w:r>
      <w:r w:rsidRPr="00114C9D">
        <w:rPr>
          <w:b w:val="0"/>
          <w:bCs w:val="0"/>
          <w:sz w:val="20"/>
          <w:szCs w:val="20"/>
          <w:lang w:val="nl-NL"/>
        </w:rPr>
        <w:t>Gerald Stürzlinge</w:t>
      </w:r>
      <w:r>
        <w:rPr>
          <w:b w:val="0"/>
          <w:bCs w:val="0"/>
          <w:sz w:val="20"/>
          <w:szCs w:val="20"/>
          <w:lang w:val="nl-NL"/>
        </w:rPr>
        <w:t>r (AUT)</w:t>
      </w:r>
    </w:p>
    <w:p w14:paraId="565AF4A4" w14:textId="6C3B1135" w:rsidR="0029647E" w:rsidRDefault="00114C9D" w:rsidP="00114C9D">
      <w:pPr>
        <w:pStyle w:val="Heading1"/>
        <w:tabs>
          <w:tab w:val="left" w:pos="2208"/>
          <w:tab w:val="left" w:pos="2209"/>
        </w:tabs>
        <w:ind w:left="2206" w:hanging="851"/>
        <w:rPr>
          <w:rFonts w:eastAsia="Times New Roman"/>
          <w:color w:val="000000"/>
          <w:sz w:val="20"/>
          <w:szCs w:val="20"/>
          <w:lang w:val="nl-NL"/>
        </w:rPr>
      </w:pPr>
      <w:r>
        <w:rPr>
          <w:b w:val="0"/>
          <w:bCs w:val="0"/>
          <w:sz w:val="20"/>
          <w:szCs w:val="20"/>
          <w:lang w:val="nl-NL"/>
        </w:rPr>
        <w:tab/>
        <w:t>Dominic Bareford (GBR)</w:t>
      </w:r>
    </w:p>
    <w:p w14:paraId="5F50060B" w14:textId="77777777" w:rsidR="00CD32A5" w:rsidRPr="00CD32A5" w:rsidRDefault="00CD32A5">
      <w:pPr>
        <w:pStyle w:val="BodyText"/>
        <w:spacing w:before="1"/>
        <w:rPr>
          <w:b/>
          <w:sz w:val="31"/>
          <w:lang w:val="nl-NL"/>
        </w:rPr>
      </w:pPr>
    </w:p>
    <w:p w14:paraId="7A680979" w14:textId="77777777" w:rsidR="0029647E" w:rsidRDefault="004B5D53">
      <w:pPr>
        <w:pStyle w:val="ListParagraph"/>
        <w:numPr>
          <w:ilvl w:val="0"/>
          <w:numId w:val="1"/>
        </w:numPr>
        <w:tabs>
          <w:tab w:val="left" w:pos="2208"/>
          <w:tab w:val="left" w:pos="2209"/>
        </w:tabs>
        <w:ind w:hanging="852"/>
        <w:rPr>
          <w:b/>
          <w:sz w:val="24"/>
        </w:rPr>
      </w:pPr>
      <w:r>
        <w:rPr>
          <w:b/>
          <w:color w:val="00B0F0"/>
          <w:sz w:val="24"/>
        </w:rPr>
        <w:t>APPOLOGIES</w:t>
      </w:r>
    </w:p>
    <w:p w14:paraId="431AF473" w14:textId="77777777" w:rsidR="00E13B06" w:rsidRDefault="00E13B06" w:rsidP="00F90B50">
      <w:pPr>
        <w:pStyle w:val="BodyText"/>
        <w:spacing w:before="6"/>
        <w:ind w:left="1440" w:firstLine="720"/>
        <w:rPr>
          <w:sz w:val="20"/>
          <w:szCs w:val="20"/>
        </w:rPr>
      </w:pPr>
    </w:p>
    <w:p w14:paraId="60B3C3A5" w14:textId="4A134988" w:rsidR="005351EC" w:rsidRDefault="00CD32A5" w:rsidP="00F90B50">
      <w:pPr>
        <w:pStyle w:val="BodyText"/>
        <w:spacing w:before="6"/>
        <w:ind w:left="1440" w:firstLine="720"/>
        <w:rPr>
          <w:sz w:val="20"/>
          <w:szCs w:val="20"/>
        </w:rPr>
      </w:pPr>
      <w:r>
        <w:rPr>
          <w:sz w:val="20"/>
          <w:szCs w:val="20"/>
        </w:rPr>
        <w:t>None</w:t>
      </w:r>
    </w:p>
    <w:p w14:paraId="46F7D627" w14:textId="77777777" w:rsidR="00391158" w:rsidRPr="00391158" w:rsidRDefault="00391158" w:rsidP="00391158">
      <w:pPr>
        <w:pStyle w:val="BodyText"/>
        <w:spacing w:before="6"/>
        <w:ind w:left="1440" w:firstLine="720"/>
        <w:rPr>
          <w:sz w:val="31"/>
        </w:rPr>
      </w:pPr>
    </w:p>
    <w:p w14:paraId="3313607A" w14:textId="4AA3FD75" w:rsidR="0029647E" w:rsidRDefault="004B5D53">
      <w:pPr>
        <w:pStyle w:val="ListParagraph"/>
        <w:numPr>
          <w:ilvl w:val="0"/>
          <w:numId w:val="1"/>
        </w:numPr>
        <w:tabs>
          <w:tab w:val="left" w:pos="2208"/>
          <w:tab w:val="left" w:pos="2209"/>
        </w:tabs>
        <w:ind w:hanging="852"/>
        <w:rPr>
          <w:b/>
          <w:sz w:val="24"/>
        </w:rPr>
      </w:pPr>
      <w:r>
        <w:rPr>
          <w:b/>
          <w:color w:val="00B0F0"/>
          <w:sz w:val="24"/>
        </w:rPr>
        <w:t>REVIEW</w:t>
      </w:r>
    </w:p>
    <w:p w14:paraId="0968F533" w14:textId="77777777" w:rsidR="0029647E" w:rsidRDefault="0029647E">
      <w:pPr>
        <w:pStyle w:val="BodyText"/>
        <w:spacing w:before="10"/>
        <w:rPr>
          <w:b/>
          <w:sz w:val="31"/>
        </w:rPr>
      </w:pPr>
    </w:p>
    <w:p w14:paraId="1A9366F1" w14:textId="28424986" w:rsidR="0029647E" w:rsidRPr="001E3440" w:rsidRDefault="004B5D53">
      <w:pPr>
        <w:pStyle w:val="ListParagraph"/>
        <w:numPr>
          <w:ilvl w:val="1"/>
          <w:numId w:val="1"/>
        </w:numPr>
        <w:tabs>
          <w:tab w:val="left" w:pos="3343"/>
          <w:tab w:val="left" w:pos="3344"/>
        </w:tabs>
        <w:ind w:hanging="852"/>
        <w:rPr>
          <w:sz w:val="19"/>
        </w:rPr>
      </w:pPr>
      <w:r>
        <w:rPr>
          <w:color w:val="00B0F0"/>
          <w:w w:val="105"/>
          <w:sz w:val="19"/>
        </w:rPr>
        <w:t>REVIEW 20</w:t>
      </w:r>
      <w:r w:rsidR="00624699">
        <w:rPr>
          <w:color w:val="00B0F0"/>
          <w:w w:val="105"/>
          <w:sz w:val="19"/>
        </w:rPr>
        <w:t>2</w:t>
      </w:r>
      <w:r w:rsidR="00F6262B">
        <w:rPr>
          <w:color w:val="00B0F0"/>
          <w:w w:val="105"/>
          <w:sz w:val="19"/>
        </w:rPr>
        <w:t>2</w:t>
      </w:r>
      <w:r>
        <w:rPr>
          <w:color w:val="00B0F0"/>
          <w:w w:val="105"/>
          <w:sz w:val="19"/>
        </w:rPr>
        <w:t xml:space="preserve"> SCORING WORKING GROUP</w:t>
      </w:r>
      <w:r>
        <w:rPr>
          <w:color w:val="00B0F0"/>
          <w:spacing w:val="8"/>
          <w:w w:val="105"/>
          <w:sz w:val="19"/>
        </w:rPr>
        <w:t xml:space="preserve"> </w:t>
      </w:r>
      <w:r>
        <w:rPr>
          <w:color w:val="00B0F0"/>
          <w:w w:val="105"/>
          <w:sz w:val="19"/>
        </w:rPr>
        <w:t>MINUTES</w:t>
      </w:r>
    </w:p>
    <w:p w14:paraId="1D216DB6" w14:textId="2A4EF32A" w:rsidR="001E3440" w:rsidRPr="001E3440" w:rsidRDefault="00624699" w:rsidP="00624699">
      <w:pPr>
        <w:tabs>
          <w:tab w:val="left" w:pos="3343"/>
          <w:tab w:val="left" w:pos="3344"/>
        </w:tabs>
        <w:ind w:left="3343"/>
        <w:rPr>
          <w:sz w:val="19"/>
        </w:rPr>
      </w:pPr>
      <w:r>
        <w:rPr>
          <w:sz w:val="19"/>
        </w:rPr>
        <w:t>No comments.</w:t>
      </w:r>
    </w:p>
    <w:p w14:paraId="23E0F4FC" w14:textId="77777777" w:rsidR="0029647E" w:rsidRDefault="0029647E">
      <w:pPr>
        <w:pStyle w:val="BodyText"/>
        <w:spacing w:before="4"/>
        <w:rPr>
          <w:sz w:val="32"/>
        </w:rPr>
      </w:pPr>
    </w:p>
    <w:p w14:paraId="08231B53" w14:textId="5895B271" w:rsidR="0029647E" w:rsidRDefault="004B5D53">
      <w:pPr>
        <w:pStyle w:val="ListParagraph"/>
        <w:numPr>
          <w:ilvl w:val="1"/>
          <w:numId w:val="1"/>
        </w:numPr>
        <w:tabs>
          <w:tab w:val="left" w:pos="3343"/>
          <w:tab w:val="left" w:pos="3344"/>
        </w:tabs>
        <w:ind w:hanging="852"/>
        <w:rPr>
          <w:sz w:val="19"/>
        </w:rPr>
      </w:pPr>
      <w:r>
        <w:rPr>
          <w:color w:val="00B0F0"/>
          <w:w w:val="105"/>
          <w:sz w:val="19"/>
        </w:rPr>
        <w:t xml:space="preserve">REVIEW </w:t>
      </w:r>
      <w:r w:rsidR="000D293C">
        <w:rPr>
          <w:color w:val="00B0F0"/>
          <w:w w:val="105"/>
          <w:sz w:val="19"/>
        </w:rPr>
        <w:t>202</w:t>
      </w:r>
      <w:r w:rsidR="00F6262B">
        <w:rPr>
          <w:color w:val="00B0F0"/>
          <w:w w:val="105"/>
          <w:sz w:val="19"/>
        </w:rPr>
        <w:t>2</w:t>
      </w:r>
      <w:r>
        <w:rPr>
          <w:color w:val="00B0F0"/>
          <w:w w:val="105"/>
          <w:sz w:val="19"/>
        </w:rPr>
        <w:t xml:space="preserve"> CIA PLENARY MINUTES AND SWG</w:t>
      </w:r>
      <w:r>
        <w:rPr>
          <w:color w:val="00B0F0"/>
          <w:spacing w:val="10"/>
          <w:w w:val="105"/>
          <w:sz w:val="19"/>
        </w:rPr>
        <w:t xml:space="preserve"> </w:t>
      </w:r>
      <w:r>
        <w:rPr>
          <w:color w:val="00B0F0"/>
          <w:w w:val="105"/>
          <w:sz w:val="19"/>
        </w:rPr>
        <w:t>ACTIONS</w:t>
      </w:r>
    </w:p>
    <w:p w14:paraId="6D61FE00" w14:textId="401BA6B8" w:rsidR="001E3440" w:rsidRDefault="00624699" w:rsidP="00624699">
      <w:pPr>
        <w:pStyle w:val="ListParagraph"/>
        <w:tabs>
          <w:tab w:val="left" w:pos="3343"/>
          <w:tab w:val="left" w:pos="3344"/>
        </w:tabs>
        <w:ind w:firstLine="0"/>
        <w:rPr>
          <w:sz w:val="19"/>
        </w:rPr>
      </w:pPr>
      <w:r>
        <w:rPr>
          <w:sz w:val="19"/>
        </w:rPr>
        <w:t>No actions refe</w:t>
      </w:r>
      <w:r w:rsidR="005351EC">
        <w:rPr>
          <w:sz w:val="19"/>
        </w:rPr>
        <w:t>r</w:t>
      </w:r>
      <w:r>
        <w:rPr>
          <w:sz w:val="19"/>
        </w:rPr>
        <w:t>red.</w:t>
      </w:r>
    </w:p>
    <w:p w14:paraId="7FD7B223" w14:textId="10D9EBFE" w:rsidR="00B70680" w:rsidRDefault="00B70680" w:rsidP="00624699">
      <w:pPr>
        <w:pStyle w:val="ListParagraph"/>
        <w:tabs>
          <w:tab w:val="left" w:pos="3343"/>
          <w:tab w:val="left" w:pos="3344"/>
        </w:tabs>
        <w:ind w:firstLine="0"/>
        <w:rPr>
          <w:sz w:val="19"/>
        </w:rPr>
      </w:pPr>
    </w:p>
    <w:p w14:paraId="133F2BBE" w14:textId="77777777" w:rsidR="00B70680" w:rsidRPr="001E3440" w:rsidRDefault="00B70680" w:rsidP="00624699">
      <w:pPr>
        <w:pStyle w:val="ListParagraph"/>
        <w:tabs>
          <w:tab w:val="left" w:pos="3343"/>
          <w:tab w:val="left" w:pos="3344"/>
        </w:tabs>
        <w:ind w:firstLine="0"/>
        <w:rPr>
          <w:sz w:val="19"/>
        </w:rPr>
      </w:pPr>
    </w:p>
    <w:p w14:paraId="0E37418F" w14:textId="12F79BAB" w:rsidR="00B70680" w:rsidRDefault="00B70680" w:rsidP="00B70680">
      <w:pPr>
        <w:pStyle w:val="Heading1"/>
        <w:numPr>
          <w:ilvl w:val="0"/>
          <w:numId w:val="1"/>
        </w:numPr>
        <w:tabs>
          <w:tab w:val="left" w:pos="2209"/>
        </w:tabs>
        <w:spacing w:before="1"/>
      </w:pPr>
      <w:r>
        <w:rPr>
          <w:color w:val="00B0F0"/>
        </w:rPr>
        <w:t>COMPETITION OPERATIONS HANDBOOK</w:t>
      </w:r>
      <w:r>
        <w:rPr>
          <w:color w:val="00B0F0"/>
          <w:spacing w:val="-1"/>
        </w:rPr>
        <w:t xml:space="preserve"> </w:t>
      </w:r>
      <w:r>
        <w:rPr>
          <w:color w:val="00B0F0"/>
        </w:rPr>
        <w:t>(COH)</w:t>
      </w:r>
    </w:p>
    <w:p w14:paraId="78DAD5E0" w14:textId="77777777" w:rsidR="00B70680" w:rsidRDefault="00B70680" w:rsidP="00B70680">
      <w:pPr>
        <w:pStyle w:val="BodyText"/>
        <w:spacing w:before="9"/>
        <w:rPr>
          <w:b/>
          <w:sz w:val="31"/>
        </w:rPr>
      </w:pPr>
    </w:p>
    <w:p w14:paraId="0E5C3E07" w14:textId="77777777" w:rsidR="005B62FB" w:rsidRPr="00231C15" w:rsidRDefault="005B62FB" w:rsidP="005B62FB">
      <w:pPr>
        <w:pStyle w:val="ListParagraph"/>
        <w:numPr>
          <w:ilvl w:val="1"/>
          <w:numId w:val="1"/>
        </w:numPr>
        <w:tabs>
          <w:tab w:val="left" w:pos="3343"/>
          <w:tab w:val="left" w:pos="3344"/>
        </w:tabs>
        <w:ind w:hanging="852"/>
        <w:rPr>
          <w:sz w:val="19"/>
        </w:rPr>
      </w:pPr>
      <w:r>
        <w:rPr>
          <w:color w:val="00B0F0"/>
          <w:w w:val="105"/>
          <w:sz w:val="19"/>
        </w:rPr>
        <w:t>REVIEW UPDATES</w:t>
      </w:r>
    </w:p>
    <w:p w14:paraId="03C45D8D" w14:textId="7B1F7A7E" w:rsidR="005B62FB" w:rsidRPr="00653511" w:rsidRDefault="005B62FB" w:rsidP="00C538BB">
      <w:pPr>
        <w:pStyle w:val="ListParagraph"/>
        <w:numPr>
          <w:ilvl w:val="2"/>
          <w:numId w:val="1"/>
        </w:numPr>
        <w:tabs>
          <w:tab w:val="left" w:pos="3343"/>
          <w:tab w:val="left" w:pos="3344"/>
        </w:tabs>
        <w:rPr>
          <w:sz w:val="19"/>
        </w:rPr>
      </w:pPr>
      <w:r>
        <w:rPr>
          <w:color w:val="00B0F0"/>
          <w:w w:val="105"/>
          <w:sz w:val="19"/>
        </w:rPr>
        <w:t>NEW II.11</w:t>
      </w:r>
    </w:p>
    <w:p w14:paraId="01AB25D2" w14:textId="6423C51F" w:rsidR="00653511" w:rsidRDefault="004D1B1C" w:rsidP="00A20A0D">
      <w:pPr>
        <w:pStyle w:val="ListParagraph"/>
        <w:tabs>
          <w:tab w:val="left" w:pos="3343"/>
          <w:tab w:val="left" w:pos="3344"/>
        </w:tabs>
        <w:ind w:left="4194" w:firstLine="0"/>
        <w:rPr>
          <w:w w:val="105"/>
          <w:sz w:val="19"/>
        </w:rPr>
      </w:pPr>
      <w:r>
        <w:rPr>
          <w:w w:val="105"/>
          <w:sz w:val="19"/>
        </w:rPr>
        <w:t>Just a minor update to refer to II.11</w:t>
      </w:r>
      <w:r w:rsidR="00407D44">
        <w:rPr>
          <w:w w:val="105"/>
          <w:sz w:val="19"/>
        </w:rPr>
        <w:t xml:space="preserve"> in penalty guide R10.2</w:t>
      </w:r>
    </w:p>
    <w:p w14:paraId="10F8EF74" w14:textId="53FF8915" w:rsidR="004D1B1C" w:rsidRDefault="00407D44" w:rsidP="00A20A0D">
      <w:pPr>
        <w:pStyle w:val="ListParagraph"/>
        <w:tabs>
          <w:tab w:val="left" w:pos="3343"/>
          <w:tab w:val="left" w:pos="3344"/>
        </w:tabs>
        <w:ind w:left="4194" w:firstLine="0"/>
        <w:rPr>
          <w:w w:val="105"/>
          <w:sz w:val="19"/>
        </w:rPr>
      </w:pPr>
      <w:r w:rsidRPr="00407D44">
        <w:rPr>
          <w:noProof/>
          <w:w w:val="105"/>
          <w:sz w:val="19"/>
        </w:rPr>
        <w:drawing>
          <wp:inline distT="0" distB="0" distL="0" distR="0" wp14:anchorId="0D3AD57B" wp14:editId="721F4D91">
            <wp:extent cx="4384040" cy="643361"/>
            <wp:effectExtent l="19050" t="19050" r="16510" b="23495"/>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r:embed="rId10"/>
                    <a:stretch>
                      <a:fillRect/>
                    </a:stretch>
                  </pic:blipFill>
                  <pic:spPr>
                    <a:xfrm>
                      <a:off x="0" y="0"/>
                      <a:ext cx="4417245" cy="648234"/>
                    </a:xfrm>
                    <a:prstGeom prst="rect">
                      <a:avLst/>
                    </a:prstGeom>
                    <a:ln>
                      <a:solidFill>
                        <a:schemeClr val="accent1"/>
                      </a:solidFill>
                    </a:ln>
                  </pic:spPr>
                </pic:pic>
              </a:graphicData>
            </a:graphic>
          </wp:inline>
        </w:drawing>
      </w:r>
    </w:p>
    <w:p w14:paraId="43934DDD" w14:textId="77777777" w:rsidR="00A20A0D" w:rsidRPr="00653511" w:rsidRDefault="00A20A0D" w:rsidP="00A20A0D">
      <w:pPr>
        <w:pStyle w:val="ListParagraph"/>
        <w:tabs>
          <w:tab w:val="left" w:pos="3343"/>
          <w:tab w:val="left" w:pos="3344"/>
        </w:tabs>
        <w:ind w:left="4194" w:firstLine="0"/>
        <w:rPr>
          <w:sz w:val="19"/>
        </w:rPr>
      </w:pPr>
    </w:p>
    <w:p w14:paraId="1F4596E2" w14:textId="3F42A4D2" w:rsidR="005B62FB" w:rsidRPr="00653511" w:rsidRDefault="005B62FB" w:rsidP="00A20A0D">
      <w:pPr>
        <w:pStyle w:val="ListParagraph"/>
        <w:numPr>
          <w:ilvl w:val="2"/>
          <w:numId w:val="1"/>
        </w:numPr>
        <w:tabs>
          <w:tab w:val="left" w:pos="3343"/>
          <w:tab w:val="left" w:pos="3344"/>
        </w:tabs>
        <w:ind w:left="4194"/>
        <w:rPr>
          <w:sz w:val="19"/>
        </w:rPr>
      </w:pPr>
      <w:r>
        <w:rPr>
          <w:color w:val="00B0F0"/>
          <w:w w:val="105"/>
          <w:sz w:val="19"/>
        </w:rPr>
        <w:t>R6.13 TP to CP</w:t>
      </w:r>
    </w:p>
    <w:p w14:paraId="7AB9D424" w14:textId="07BC4474" w:rsidR="00653511" w:rsidRDefault="00A20A0D" w:rsidP="00A20A0D">
      <w:pPr>
        <w:pStyle w:val="ListParagraph"/>
        <w:tabs>
          <w:tab w:val="left" w:pos="3343"/>
          <w:tab w:val="left" w:pos="3344"/>
        </w:tabs>
        <w:ind w:left="4194" w:firstLine="0"/>
        <w:rPr>
          <w:sz w:val="19"/>
        </w:rPr>
      </w:pPr>
      <w:r>
        <w:rPr>
          <w:sz w:val="19"/>
        </w:rPr>
        <w:t xml:space="preserve">It was agreed that penalties for GPS logger failure should be CP and not </w:t>
      </w:r>
      <w:proofErr w:type="gramStart"/>
      <w:r>
        <w:rPr>
          <w:sz w:val="19"/>
        </w:rPr>
        <w:t>TP</w:t>
      </w:r>
      <w:proofErr w:type="gramEnd"/>
    </w:p>
    <w:p w14:paraId="5C9ABCE1" w14:textId="43510141" w:rsidR="004D1B1C" w:rsidRDefault="004D1B1C" w:rsidP="00A20A0D">
      <w:pPr>
        <w:pStyle w:val="ListParagraph"/>
        <w:tabs>
          <w:tab w:val="left" w:pos="3343"/>
          <w:tab w:val="left" w:pos="3344"/>
        </w:tabs>
        <w:ind w:left="4194" w:firstLine="0"/>
        <w:rPr>
          <w:sz w:val="19"/>
        </w:rPr>
      </w:pPr>
      <w:r w:rsidRPr="004D1B1C">
        <w:rPr>
          <w:noProof/>
          <w:sz w:val="19"/>
        </w:rPr>
        <w:drawing>
          <wp:inline distT="0" distB="0" distL="0" distR="0" wp14:anchorId="15A9F594" wp14:editId="1D592CA9">
            <wp:extent cx="4336869" cy="907826"/>
            <wp:effectExtent l="19050" t="19050" r="26035" b="26035"/>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pic:nvPicPr>
                  <pic:blipFill>
                    <a:blip r:embed="rId11"/>
                    <a:stretch>
                      <a:fillRect/>
                    </a:stretch>
                  </pic:blipFill>
                  <pic:spPr>
                    <a:xfrm>
                      <a:off x="0" y="0"/>
                      <a:ext cx="4385165" cy="917936"/>
                    </a:xfrm>
                    <a:prstGeom prst="rect">
                      <a:avLst/>
                    </a:prstGeom>
                    <a:ln>
                      <a:solidFill>
                        <a:schemeClr val="accent1"/>
                      </a:solidFill>
                    </a:ln>
                  </pic:spPr>
                </pic:pic>
              </a:graphicData>
            </a:graphic>
          </wp:inline>
        </w:drawing>
      </w:r>
    </w:p>
    <w:p w14:paraId="704979F3" w14:textId="77777777" w:rsidR="00A20A0D" w:rsidRPr="00653511" w:rsidRDefault="00A20A0D" w:rsidP="00A20A0D">
      <w:pPr>
        <w:pStyle w:val="ListParagraph"/>
        <w:tabs>
          <w:tab w:val="left" w:pos="3343"/>
          <w:tab w:val="left" w:pos="3344"/>
        </w:tabs>
        <w:ind w:left="4194" w:firstLine="0"/>
        <w:rPr>
          <w:sz w:val="19"/>
        </w:rPr>
      </w:pPr>
    </w:p>
    <w:p w14:paraId="4BBA1978" w14:textId="729E246A" w:rsidR="005B62FB" w:rsidRPr="00653511" w:rsidRDefault="005B62FB" w:rsidP="00A20A0D">
      <w:pPr>
        <w:pStyle w:val="ListParagraph"/>
        <w:numPr>
          <w:ilvl w:val="2"/>
          <w:numId w:val="1"/>
        </w:numPr>
        <w:tabs>
          <w:tab w:val="left" w:pos="3343"/>
          <w:tab w:val="left" w:pos="3344"/>
        </w:tabs>
        <w:ind w:left="4194"/>
        <w:rPr>
          <w:sz w:val="19"/>
        </w:rPr>
      </w:pPr>
      <w:r>
        <w:rPr>
          <w:color w:val="00B0F0"/>
          <w:w w:val="105"/>
          <w:sz w:val="19"/>
        </w:rPr>
        <w:t>1.6 ADD VEHICLES TO BUDGET</w:t>
      </w:r>
    </w:p>
    <w:p w14:paraId="37E7DB23" w14:textId="3884D23F" w:rsidR="00653511" w:rsidRDefault="00A20A0D" w:rsidP="00A20A0D">
      <w:pPr>
        <w:pStyle w:val="ListParagraph"/>
        <w:tabs>
          <w:tab w:val="left" w:pos="3343"/>
          <w:tab w:val="left" w:pos="3344"/>
        </w:tabs>
        <w:ind w:left="4194" w:firstLine="0"/>
        <w:rPr>
          <w:w w:val="105"/>
          <w:sz w:val="19"/>
        </w:rPr>
      </w:pPr>
      <w:r>
        <w:rPr>
          <w:w w:val="105"/>
          <w:sz w:val="19"/>
        </w:rPr>
        <w:t xml:space="preserve">The cost of vehicles for officials, jury </w:t>
      </w:r>
      <w:proofErr w:type="spellStart"/>
      <w:r>
        <w:rPr>
          <w:w w:val="105"/>
          <w:sz w:val="19"/>
        </w:rPr>
        <w:t>etc</w:t>
      </w:r>
      <w:proofErr w:type="spellEnd"/>
      <w:r>
        <w:rPr>
          <w:w w:val="105"/>
          <w:sz w:val="19"/>
        </w:rPr>
        <w:t xml:space="preserve"> were added to the budget in </w:t>
      </w:r>
      <w:proofErr w:type="gramStart"/>
      <w:r>
        <w:rPr>
          <w:w w:val="105"/>
          <w:sz w:val="19"/>
        </w:rPr>
        <w:t>1.</w:t>
      </w:r>
      <w:r w:rsidR="002B6FB6">
        <w:rPr>
          <w:w w:val="105"/>
          <w:sz w:val="19"/>
        </w:rPr>
        <w:t>6</w:t>
      </w:r>
      <w:proofErr w:type="gramEnd"/>
    </w:p>
    <w:p w14:paraId="5A829BC5" w14:textId="5AA8E213" w:rsidR="004D1B1C" w:rsidRDefault="004D1B1C" w:rsidP="00A20A0D">
      <w:pPr>
        <w:pStyle w:val="ListParagraph"/>
        <w:tabs>
          <w:tab w:val="left" w:pos="3343"/>
          <w:tab w:val="left" w:pos="3344"/>
        </w:tabs>
        <w:ind w:left="4194" w:firstLine="0"/>
        <w:rPr>
          <w:w w:val="105"/>
          <w:sz w:val="19"/>
        </w:rPr>
      </w:pPr>
      <w:r w:rsidRPr="004D1B1C">
        <w:rPr>
          <w:noProof/>
          <w:w w:val="105"/>
          <w:sz w:val="19"/>
        </w:rPr>
        <w:lastRenderedPageBreak/>
        <w:drawing>
          <wp:inline distT="0" distB="0" distL="0" distR="0" wp14:anchorId="1BF5D7E9" wp14:editId="54365618">
            <wp:extent cx="4257040" cy="1633805"/>
            <wp:effectExtent l="19050" t="19050" r="10160" b="24130"/>
            <wp:docPr id="9" name="Picture 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etter&#10;&#10;Description automatically generated"/>
                    <pic:cNvPicPr/>
                  </pic:nvPicPr>
                  <pic:blipFill>
                    <a:blip r:embed="rId12"/>
                    <a:stretch>
                      <a:fillRect/>
                    </a:stretch>
                  </pic:blipFill>
                  <pic:spPr>
                    <a:xfrm>
                      <a:off x="0" y="0"/>
                      <a:ext cx="4288915" cy="1646038"/>
                    </a:xfrm>
                    <a:prstGeom prst="rect">
                      <a:avLst/>
                    </a:prstGeom>
                    <a:ln>
                      <a:solidFill>
                        <a:schemeClr val="accent1"/>
                      </a:solidFill>
                    </a:ln>
                  </pic:spPr>
                </pic:pic>
              </a:graphicData>
            </a:graphic>
          </wp:inline>
        </w:drawing>
      </w:r>
    </w:p>
    <w:p w14:paraId="03E78C74" w14:textId="77777777" w:rsidR="00A20A0D" w:rsidRPr="00653511" w:rsidRDefault="00A20A0D" w:rsidP="00A20A0D">
      <w:pPr>
        <w:pStyle w:val="ListParagraph"/>
        <w:tabs>
          <w:tab w:val="left" w:pos="3343"/>
          <w:tab w:val="left" w:pos="3344"/>
        </w:tabs>
        <w:ind w:left="4194" w:firstLine="0"/>
        <w:rPr>
          <w:sz w:val="19"/>
        </w:rPr>
      </w:pPr>
    </w:p>
    <w:p w14:paraId="3D6FE15E" w14:textId="15EBF591" w:rsidR="005B62FB" w:rsidRPr="00ED464A" w:rsidRDefault="005B62FB" w:rsidP="004D1B1C">
      <w:pPr>
        <w:pStyle w:val="ListParagraph"/>
        <w:keepNext/>
        <w:numPr>
          <w:ilvl w:val="2"/>
          <w:numId w:val="1"/>
        </w:numPr>
        <w:tabs>
          <w:tab w:val="left" w:pos="3343"/>
          <w:tab w:val="left" w:pos="3344"/>
        </w:tabs>
        <w:ind w:left="4196"/>
        <w:rPr>
          <w:sz w:val="19"/>
        </w:rPr>
      </w:pPr>
      <w:r>
        <w:rPr>
          <w:color w:val="00B0F0"/>
          <w:w w:val="105"/>
          <w:sz w:val="19"/>
        </w:rPr>
        <w:t xml:space="preserve">PENALTY FOR LOWER BALLOON </w:t>
      </w:r>
      <w:proofErr w:type="gramStart"/>
      <w:r>
        <w:rPr>
          <w:color w:val="00B0F0"/>
          <w:w w:val="105"/>
          <w:sz w:val="19"/>
        </w:rPr>
        <w:t>IN  CASE</w:t>
      </w:r>
      <w:proofErr w:type="gramEnd"/>
      <w:r>
        <w:rPr>
          <w:color w:val="00B0F0"/>
          <w:w w:val="105"/>
          <w:sz w:val="19"/>
        </w:rPr>
        <w:t xml:space="preserve"> OF A COLLISION</w:t>
      </w:r>
    </w:p>
    <w:p w14:paraId="183881D0" w14:textId="009B8868" w:rsidR="00ED464A" w:rsidRDefault="00ED464A" w:rsidP="00ED464A">
      <w:pPr>
        <w:pStyle w:val="ListParagraph"/>
        <w:tabs>
          <w:tab w:val="left" w:pos="3343"/>
          <w:tab w:val="left" w:pos="3344"/>
        </w:tabs>
        <w:ind w:left="4194" w:firstLine="0"/>
        <w:rPr>
          <w:w w:val="105"/>
          <w:sz w:val="19"/>
        </w:rPr>
      </w:pPr>
      <w:r w:rsidRPr="00ED464A">
        <w:rPr>
          <w:w w:val="105"/>
          <w:sz w:val="19"/>
        </w:rPr>
        <w:t xml:space="preserve">It was agreed </w:t>
      </w:r>
      <w:r>
        <w:rPr>
          <w:w w:val="105"/>
          <w:sz w:val="19"/>
        </w:rPr>
        <w:t>that when the lower balloon has a high vertical speed this would make it difficult for the higher balloon to avoid the collision, the penalty given should reflect this more.</w:t>
      </w:r>
      <w:r w:rsidR="00407D44">
        <w:rPr>
          <w:w w:val="105"/>
          <w:sz w:val="19"/>
        </w:rPr>
        <w:t xml:space="preserve"> (Penalty guide R10.1)</w:t>
      </w:r>
    </w:p>
    <w:p w14:paraId="69CCA56B" w14:textId="77777777" w:rsidR="00407D44" w:rsidRPr="00653511" w:rsidRDefault="00407D44" w:rsidP="00ED464A">
      <w:pPr>
        <w:pStyle w:val="ListParagraph"/>
        <w:tabs>
          <w:tab w:val="left" w:pos="3343"/>
          <w:tab w:val="left" w:pos="3344"/>
        </w:tabs>
        <w:ind w:left="4194" w:firstLine="0"/>
        <w:rPr>
          <w:sz w:val="19"/>
        </w:rPr>
      </w:pPr>
    </w:p>
    <w:p w14:paraId="726D340F" w14:textId="77777777" w:rsidR="00ED464A" w:rsidRDefault="00ED464A" w:rsidP="00A20A0D">
      <w:pPr>
        <w:pStyle w:val="ListParagraph"/>
        <w:tabs>
          <w:tab w:val="left" w:pos="3343"/>
          <w:tab w:val="left" w:pos="3344"/>
        </w:tabs>
        <w:ind w:left="4194" w:firstLine="0"/>
        <w:rPr>
          <w:w w:val="105"/>
          <w:sz w:val="19"/>
        </w:rPr>
      </w:pPr>
      <w:r w:rsidRPr="00ED464A">
        <w:rPr>
          <w:noProof/>
          <w:w w:val="105"/>
          <w:sz w:val="19"/>
        </w:rPr>
        <w:drawing>
          <wp:inline distT="0" distB="0" distL="0" distR="0" wp14:anchorId="48623C0C" wp14:editId="1F2C20C4">
            <wp:extent cx="4275284" cy="1657350"/>
            <wp:effectExtent l="19050" t="19050" r="11430" b="19050"/>
            <wp:docPr id="8" name="Afbeelding 8"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tafel&#10;&#10;Automatisch gegenereerde beschrijving"/>
                    <pic:cNvPicPr/>
                  </pic:nvPicPr>
                  <pic:blipFill>
                    <a:blip r:embed="rId13"/>
                    <a:stretch>
                      <a:fillRect/>
                    </a:stretch>
                  </pic:blipFill>
                  <pic:spPr>
                    <a:xfrm>
                      <a:off x="0" y="0"/>
                      <a:ext cx="4309738" cy="1670706"/>
                    </a:xfrm>
                    <a:prstGeom prst="rect">
                      <a:avLst/>
                    </a:prstGeom>
                    <a:ln>
                      <a:solidFill>
                        <a:schemeClr val="accent1"/>
                      </a:solidFill>
                    </a:ln>
                  </pic:spPr>
                </pic:pic>
              </a:graphicData>
            </a:graphic>
          </wp:inline>
        </w:drawing>
      </w:r>
    </w:p>
    <w:p w14:paraId="4095014F" w14:textId="26009EB6" w:rsidR="00B70680" w:rsidRDefault="00653511" w:rsidP="00ED464A">
      <w:pPr>
        <w:pStyle w:val="ListParagraph"/>
        <w:tabs>
          <w:tab w:val="left" w:pos="3344"/>
        </w:tabs>
        <w:ind w:left="4194" w:firstLine="0"/>
        <w:rPr>
          <w:w w:val="105"/>
          <w:sz w:val="19"/>
        </w:rPr>
      </w:pPr>
      <w:r>
        <w:rPr>
          <w:w w:val="105"/>
          <w:sz w:val="19"/>
        </w:rPr>
        <w:t xml:space="preserve">There </w:t>
      </w:r>
      <w:r w:rsidR="00ED464A">
        <w:rPr>
          <w:w w:val="105"/>
          <w:sz w:val="19"/>
        </w:rPr>
        <w:t xml:space="preserve">also </w:t>
      </w:r>
      <w:r>
        <w:rPr>
          <w:w w:val="105"/>
          <w:sz w:val="19"/>
        </w:rPr>
        <w:t xml:space="preserve">was discussion about </w:t>
      </w:r>
      <w:r w:rsidR="00ED464A">
        <w:rPr>
          <w:w w:val="105"/>
          <w:sz w:val="19"/>
        </w:rPr>
        <w:t xml:space="preserve">exceptions to the suggested penalty points </w:t>
      </w:r>
      <w:r>
        <w:rPr>
          <w:w w:val="105"/>
          <w:sz w:val="19"/>
        </w:rPr>
        <w:t xml:space="preserve">and </w:t>
      </w:r>
      <w:r w:rsidR="00DE5319">
        <w:rPr>
          <w:w w:val="105"/>
          <w:sz w:val="19"/>
        </w:rPr>
        <w:t xml:space="preserve">an </w:t>
      </w:r>
      <w:r>
        <w:rPr>
          <w:w w:val="105"/>
          <w:sz w:val="19"/>
        </w:rPr>
        <w:t xml:space="preserve">example for </w:t>
      </w:r>
      <w:r w:rsidR="00ED464A">
        <w:rPr>
          <w:w w:val="105"/>
          <w:sz w:val="19"/>
        </w:rPr>
        <w:t>this</w:t>
      </w:r>
      <w:r>
        <w:rPr>
          <w:w w:val="105"/>
          <w:sz w:val="19"/>
        </w:rPr>
        <w:t xml:space="preserve"> w</w:t>
      </w:r>
      <w:r w:rsidR="00DE5319">
        <w:rPr>
          <w:w w:val="105"/>
          <w:sz w:val="19"/>
        </w:rPr>
        <w:t>as</w:t>
      </w:r>
      <w:r>
        <w:rPr>
          <w:w w:val="105"/>
          <w:sz w:val="19"/>
        </w:rPr>
        <w:t xml:space="preserve"> added</w:t>
      </w:r>
      <w:r w:rsidR="00A20A0D">
        <w:rPr>
          <w:w w:val="105"/>
          <w:sz w:val="19"/>
        </w:rPr>
        <w:t xml:space="preserve"> (see 5.5)</w:t>
      </w:r>
    </w:p>
    <w:p w14:paraId="00D57BD8" w14:textId="18FCCB23" w:rsidR="004D1B1C" w:rsidRDefault="004D1B1C" w:rsidP="00ED464A">
      <w:pPr>
        <w:pStyle w:val="ListParagraph"/>
        <w:tabs>
          <w:tab w:val="left" w:pos="3344"/>
        </w:tabs>
        <w:ind w:left="4194" w:firstLine="0"/>
        <w:rPr>
          <w:w w:val="105"/>
          <w:sz w:val="19"/>
        </w:rPr>
      </w:pPr>
    </w:p>
    <w:p w14:paraId="3509C400" w14:textId="5EF88DAB" w:rsidR="004D1B1C" w:rsidRPr="004D1B1C" w:rsidRDefault="004D1B1C" w:rsidP="004D1B1C">
      <w:pPr>
        <w:pStyle w:val="ListParagraph"/>
        <w:keepNext/>
        <w:numPr>
          <w:ilvl w:val="2"/>
          <w:numId w:val="1"/>
        </w:numPr>
        <w:tabs>
          <w:tab w:val="left" w:pos="3344"/>
        </w:tabs>
        <w:ind w:left="4196"/>
        <w:rPr>
          <w:color w:val="00B0F0"/>
          <w:w w:val="105"/>
          <w:sz w:val="19"/>
        </w:rPr>
      </w:pPr>
      <w:r w:rsidRPr="004D1B1C">
        <w:rPr>
          <w:color w:val="00B0F0"/>
          <w:w w:val="105"/>
          <w:sz w:val="19"/>
        </w:rPr>
        <w:t xml:space="preserve">R7.8 </w:t>
      </w:r>
      <w:proofErr w:type="gramStart"/>
      <w:r w:rsidRPr="004D1B1C">
        <w:rPr>
          <w:color w:val="00B0F0"/>
          <w:w w:val="105"/>
          <w:sz w:val="19"/>
        </w:rPr>
        <w:t>Coordinates</w:t>
      </w:r>
      <w:proofErr w:type="gramEnd"/>
    </w:p>
    <w:p w14:paraId="005FB24B" w14:textId="1447B06B" w:rsidR="004D1B1C" w:rsidRDefault="004D1B1C" w:rsidP="00ED464A">
      <w:pPr>
        <w:pStyle w:val="ListParagraph"/>
        <w:tabs>
          <w:tab w:val="left" w:pos="3344"/>
        </w:tabs>
        <w:ind w:left="4194" w:firstLine="0"/>
        <w:rPr>
          <w:sz w:val="19"/>
        </w:rPr>
      </w:pPr>
      <w:r>
        <w:rPr>
          <w:sz w:val="19"/>
        </w:rPr>
        <w:t xml:space="preserve">Clarify that 2 mistakes </w:t>
      </w:r>
      <w:proofErr w:type="gramStart"/>
      <w:r>
        <w:rPr>
          <w:sz w:val="19"/>
        </w:rPr>
        <w:t>is</w:t>
      </w:r>
      <w:proofErr w:type="gramEnd"/>
      <w:r>
        <w:rPr>
          <w:sz w:val="19"/>
        </w:rPr>
        <w:t xml:space="preserve"> not </w:t>
      </w:r>
      <w:r w:rsidRPr="004D1B1C">
        <w:rPr>
          <w:sz w:val="19"/>
        </w:rPr>
        <w:t>"inappropriate but unambiguou</w:t>
      </w:r>
      <w:r>
        <w:rPr>
          <w:sz w:val="19"/>
        </w:rPr>
        <w:t>s” anymore.</w:t>
      </w:r>
    </w:p>
    <w:p w14:paraId="1D47C201" w14:textId="77777777" w:rsidR="004D1B1C" w:rsidRDefault="004D1B1C" w:rsidP="00ED464A">
      <w:pPr>
        <w:pStyle w:val="ListParagraph"/>
        <w:tabs>
          <w:tab w:val="left" w:pos="3344"/>
        </w:tabs>
        <w:ind w:left="4194" w:firstLine="0"/>
        <w:rPr>
          <w:sz w:val="19"/>
        </w:rPr>
      </w:pPr>
    </w:p>
    <w:p w14:paraId="6EF3927A" w14:textId="6018235C" w:rsidR="004D1B1C" w:rsidRDefault="004D1B1C" w:rsidP="00ED464A">
      <w:pPr>
        <w:pStyle w:val="ListParagraph"/>
        <w:tabs>
          <w:tab w:val="left" w:pos="3344"/>
        </w:tabs>
        <w:ind w:left="4194" w:firstLine="0"/>
        <w:rPr>
          <w:sz w:val="19"/>
        </w:rPr>
      </w:pPr>
      <w:r w:rsidRPr="004D1B1C">
        <w:rPr>
          <w:noProof/>
          <w:sz w:val="19"/>
        </w:rPr>
        <w:drawing>
          <wp:inline distT="0" distB="0" distL="0" distR="0" wp14:anchorId="2F7865F0" wp14:editId="58CAB195">
            <wp:extent cx="4261757" cy="2317784"/>
            <wp:effectExtent l="19050" t="19050" r="24765" b="25400"/>
            <wp:docPr id="12" name="Picture 1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 letter&#10;&#10;Description automatically generated"/>
                    <pic:cNvPicPr/>
                  </pic:nvPicPr>
                  <pic:blipFill>
                    <a:blip r:embed="rId14"/>
                    <a:stretch>
                      <a:fillRect/>
                    </a:stretch>
                  </pic:blipFill>
                  <pic:spPr>
                    <a:xfrm>
                      <a:off x="0" y="0"/>
                      <a:ext cx="4289477" cy="2332860"/>
                    </a:xfrm>
                    <a:prstGeom prst="rect">
                      <a:avLst/>
                    </a:prstGeom>
                    <a:ln>
                      <a:solidFill>
                        <a:schemeClr val="accent1"/>
                      </a:solidFill>
                    </a:ln>
                  </pic:spPr>
                </pic:pic>
              </a:graphicData>
            </a:graphic>
          </wp:inline>
        </w:drawing>
      </w:r>
    </w:p>
    <w:p w14:paraId="1911604C" w14:textId="4AA7F390" w:rsidR="00407D44" w:rsidRDefault="00407D44" w:rsidP="00ED464A">
      <w:pPr>
        <w:pStyle w:val="ListParagraph"/>
        <w:tabs>
          <w:tab w:val="left" w:pos="3344"/>
        </w:tabs>
        <w:ind w:left="4194" w:firstLine="0"/>
        <w:rPr>
          <w:sz w:val="19"/>
        </w:rPr>
      </w:pPr>
    </w:p>
    <w:p w14:paraId="39304B3F" w14:textId="6AF4770A" w:rsidR="00407D44" w:rsidRPr="00407D44" w:rsidRDefault="00407D44" w:rsidP="00407D44">
      <w:pPr>
        <w:pStyle w:val="ListParagraph"/>
        <w:keepNext/>
        <w:numPr>
          <w:ilvl w:val="2"/>
          <w:numId w:val="1"/>
        </w:numPr>
        <w:tabs>
          <w:tab w:val="left" w:pos="3344"/>
        </w:tabs>
        <w:ind w:left="4196"/>
        <w:rPr>
          <w:color w:val="00B0F0"/>
          <w:w w:val="105"/>
          <w:sz w:val="19"/>
        </w:rPr>
      </w:pPr>
      <w:r w:rsidRPr="00407D44">
        <w:rPr>
          <w:color w:val="00B0F0"/>
          <w:w w:val="105"/>
          <w:sz w:val="19"/>
        </w:rPr>
        <w:t>Fix links</w:t>
      </w:r>
    </w:p>
    <w:p w14:paraId="2837BEBE" w14:textId="023EAAEF" w:rsidR="00407D44" w:rsidRDefault="00407D44" w:rsidP="00ED464A">
      <w:pPr>
        <w:pStyle w:val="ListParagraph"/>
        <w:tabs>
          <w:tab w:val="left" w:pos="3344"/>
        </w:tabs>
        <w:ind w:left="4194" w:firstLine="0"/>
        <w:rPr>
          <w:sz w:val="19"/>
        </w:rPr>
      </w:pPr>
      <w:r>
        <w:rPr>
          <w:sz w:val="19"/>
        </w:rPr>
        <w:t xml:space="preserve">Updated the links to documents on </w:t>
      </w:r>
      <w:proofErr w:type="gramStart"/>
      <w:r>
        <w:rPr>
          <w:sz w:val="19"/>
        </w:rPr>
        <w:t>fai.org</w:t>
      </w:r>
      <w:proofErr w:type="gramEnd"/>
    </w:p>
    <w:p w14:paraId="288F72E3" w14:textId="77777777" w:rsidR="000D293C" w:rsidRPr="000D293C" w:rsidRDefault="000D293C" w:rsidP="000D293C">
      <w:pPr>
        <w:pStyle w:val="ListParagraph"/>
        <w:rPr>
          <w:sz w:val="19"/>
        </w:rPr>
      </w:pPr>
    </w:p>
    <w:p w14:paraId="7AC2B181" w14:textId="77777777" w:rsidR="00DD6C23" w:rsidRPr="00DD6C23" w:rsidRDefault="00DD6C23" w:rsidP="00DD6C23">
      <w:pPr>
        <w:pStyle w:val="ListParagraph"/>
        <w:numPr>
          <w:ilvl w:val="0"/>
          <w:numId w:val="1"/>
        </w:numPr>
        <w:ind w:right="1402"/>
        <w:rPr>
          <w:b/>
          <w:bCs/>
          <w:sz w:val="24"/>
          <w:szCs w:val="24"/>
        </w:rPr>
      </w:pPr>
      <w:r w:rsidRPr="00DD6C23">
        <w:rPr>
          <w:b/>
          <w:color w:val="00B0F0"/>
          <w:sz w:val="24"/>
        </w:rPr>
        <w:t>REFFERALS</w:t>
      </w:r>
      <w:r w:rsidRPr="00DD6C23">
        <w:rPr>
          <w:b/>
          <w:color w:val="00B0F0"/>
          <w:sz w:val="24"/>
        </w:rPr>
        <w:br/>
      </w:r>
      <w:r w:rsidRPr="00DD6C23">
        <w:rPr>
          <w:color w:val="00B0F0"/>
          <w:w w:val="105"/>
          <w:sz w:val="19"/>
        </w:rPr>
        <w:t>ITEMS REFERRED TO THE SWG FROM EVENT DIRECTOR’S AND JURY PRESIDENT’S REPORTS, FROM OTHER SCS OR WGS BEFORE OR DURING THE CIA MEETING OR DISCUSSIONS OF ITEMS CURRENTLY PUBLISHED ON THE CIA-SWG FORUM</w:t>
      </w:r>
    </w:p>
    <w:p w14:paraId="33616D30" w14:textId="77777777" w:rsidR="0029647E" w:rsidRDefault="0029647E">
      <w:pPr>
        <w:pStyle w:val="BodyText"/>
        <w:spacing w:before="10"/>
        <w:rPr>
          <w:b/>
          <w:sz w:val="31"/>
        </w:rPr>
      </w:pPr>
    </w:p>
    <w:p w14:paraId="67A49DEE" w14:textId="3496398B" w:rsidR="00DD6C23" w:rsidRDefault="00747BA6" w:rsidP="00DD6C23">
      <w:pPr>
        <w:pStyle w:val="ListParagraph"/>
        <w:numPr>
          <w:ilvl w:val="1"/>
          <w:numId w:val="1"/>
        </w:numPr>
        <w:tabs>
          <w:tab w:val="left" w:pos="3343"/>
          <w:tab w:val="left" w:pos="3344"/>
        </w:tabs>
        <w:ind w:hanging="852"/>
        <w:rPr>
          <w:caps/>
          <w:color w:val="00B0F0"/>
          <w:w w:val="105"/>
          <w:sz w:val="19"/>
        </w:rPr>
      </w:pPr>
      <w:r>
        <w:rPr>
          <w:caps/>
          <w:color w:val="00B0F0"/>
          <w:w w:val="105"/>
          <w:sz w:val="19"/>
        </w:rPr>
        <w:t xml:space="preserve">FROM AX: </w:t>
      </w:r>
      <w:r w:rsidR="000B311E">
        <w:rPr>
          <w:caps/>
          <w:color w:val="00B0F0"/>
          <w:w w:val="105"/>
          <w:sz w:val="19"/>
        </w:rPr>
        <w:t>POINT</w:t>
      </w:r>
      <w:r w:rsidR="00B70680">
        <w:rPr>
          <w:caps/>
          <w:color w:val="00B0F0"/>
          <w:w w:val="105"/>
          <w:sz w:val="19"/>
        </w:rPr>
        <w:t>S</w:t>
      </w:r>
      <w:r w:rsidR="000B311E">
        <w:rPr>
          <w:caps/>
          <w:color w:val="00B0F0"/>
          <w:w w:val="105"/>
          <w:sz w:val="19"/>
        </w:rPr>
        <w:t xml:space="preserve"> Formula CHANGE</w:t>
      </w:r>
      <w:r>
        <w:rPr>
          <w:caps/>
          <w:color w:val="00B0F0"/>
          <w:w w:val="105"/>
          <w:sz w:val="19"/>
        </w:rPr>
        <w:t xml:space="preserve"> (P-NUMBER)</w:t>
      </w:r>
    </w:p>
    <w:p w14:paraId="5FFB2B0E" w14:textId="32F13D9A" w:rsidR="00FA509F" w:rsidRDefault="00747BA6" w:rsidP="00ED464A">
      <w:pPr>
        <w:pStyle w:val="ListParagraph"/>
        <w:tabs>
          <w:tab w:val="left" w:pos="3343"/>
          <w:tab w:val="left" w:pos="3344"/>
        </w:tabs>
        <w:ind w:firstLine="0"/>
        <w:rPr>
          <w:sz w:val="19"/>
        </w:rPr>
      </w:pPr>
      <w:r>
        <w:rPr>
          <w:sz w:val="19"/>
        </w:rPr>
        <w:t xml:space="preserve">This </w:t>
      </w:r>
      <w:r w:rsidR="00D135C1">
        <w:rPr>
          <w:sz w:val="19"/>
        </w:rPr>
        <w:t>was discussed and adopted at the AX-meeting</w:t>
      </w:r>
      <w:r w:rsidR="00FA509F">
        <w:rPr>
          <w:sz w:val="19"/>
        </w:rPr>
        <w:t xml:space="preserve"> </w:t>
      </w:r>
      <w:r w:rsidR="00BF22FC">
        <w:rPr>
          <w:sz w:val="19"/>
        </w:rPr>
        <w:t>and handles a change of the P-number in case of pilots not taking of for a flight.</w:t>
      </w:r>
      <w:r w:rsidR="00FA509F">
        <w:rPr>
          <w:sz w:val="19"/>
        </w:rPr>
        <w:t xml:space="preserve"> The P-number </w:t>
      </w:r>
      <w:r w:rsidR="004D1B1C">
        <w:rPr>
          <w:sz w:val="19"/>
        </w:rPr>
        <w:t>n</w:t>
      </w:r>
      <w:r w:rsidR="00FA509F">
        <w:rPr>
          <w:sz w:val="19"/>
        </w:rPr>
        <w:t>ow var</w:t>
      </w:r>
      <w:r w:rsidR="004D1B1C">
        <w:rPr>
          <w:sz w:val="19"/>
        </w:rPr>
        <w:t>ies</w:t>
      </w:r>
      <w:r w:rsidR="00FA509F">
        <w:rPr>
          <w:sz w:val="19"/>
        </w:rPr>
        <w:t xml:space="preserve"> per flight.</w:t>
      </w:r>
    </w:p>
    <w:p w14:paraId="6BD50CF7" w14:textId="6E2441CE" w:rsidR="004D1B1C" w:rsidRDefault="004D1B1C" w:rsidP="00ED464A">
      <w:pPr>
        <w:pStyle w:val="ListParagraph"/>
        <w:tabs>
          <w:tab w:val="left" w:pos="3343"/>
          <w:tab w:val="left" w:pos="3344"/>
        </w:tabs>
        <w:ind w:firstLine="0"/>
        <w:rPr>
          <w:caps/>
          <w:color w:val="00B0F0"/>
          <w:w w:val="105"/>
          <w:sz w:val="19"/>
        </w:rPr>
      </w:pPr>
      <w:r>
        <w:rPr>
          <w:sz w:val="19"/>
        </w:rPr>
        <w:t>A minor update to the text was proposed back to AX and it will be included in the AX MER.</w:t>
      </w:r>
    </w:p>
    <w:p w14:paraId="7350F267" w14:textId="77777777" w:rsidR="00DD6C23" w:rsidRPr="00DD6C23" w:rsidRDefault="00DD6C23" w:rsidP="00DD6C23">
      <w:pPr>
        <w:pStyle w:val="ListParagraph"/>
        <w:tabs>
          <w:tab w:val="left" w:pos="3343"/>
          <w:tab w:val="left" w:pos="3344"/>
        </w:tabs>
        <w:ind w:firstLine="0"/>
        <w:rPr>
          <w:caps/>
          <w:color w:val="00B0F0"/>
          <w:w w:val="105"/>
          <w:sz w:val="19"/>
        </w:rPr>
      </w:pPr>
    </w:p>
    <w:p w14:paraId="78FE2A2B" w14:textId="6DD69E31" w:rsidR="00057737" w:rsidRPr="00280A6A" w:rsidRDefault="00747BA6" w:rsidP="00B70680">
      <w:pPr>
        <w:pStyle w:val="ListParagraph"/>
        <w:numPr>
          <w:ilvl w:val="1"/>
          <w:numId w:val="1"/>
        </w:numPr>
        <w:tabs>
          <w:tab w:val="left" w:pos="3343"/>
          <w:tab w:val="left" w:pos="3344"/>
        </w:tabs>
        <w:ind w:hanging="852"/>
        <w:rPr>
          <w:sz w:val="19"/>
        </w:rPr>
      </w:pPr>
      <w:r w:rsidRPr="00280A6A">
        <w:rPr>
          <w:caps/>
          <w:color w:val="00B0F0"/>
          <w:w w:val="105"/>
          <w:sz w:val="19"/>
        </w:rPr>
        <w:t xml:space="preserve">FROM AX: </w:t>
      </w:r>
      <w:r w:rsidR="00AD118F" w:rsidRPr="00280A6A">
        <w:rPr>
          <w:caps/>
          <w:color w:val="00B0F0"/>
          <w:w w:val="105"/>
          <w:sz w:val="19"/>
        </w:rPr>
        <w:t>RE</w:t>
      </w:r>
      <w:r w:rsidR="00057737" w:rsidRPr="00280A6A">
        <w:rPr>
          <w:caps/>
          <w:color w:val="00B0F0"/>
          <w:w w:val="105"/>
          <w:sz w:val="19"/>
        </w:rPr>
        <w:t xml:space="preserve">D PZ </w:t>
      </w:r>
      <w:r w:rsidRPr="00280A6A">
        <w:rPr>
          <w:caps/>
          <w:color w:val="00B0F0"/>
          <w:w w:val="105"/>
          <w:sz w:val="19"/>
        </w:rPr>
        <w:t>CALCULA</w:t>
      </w:r>
      <w:r w:rsidR="00057737" w:rsidRPr="00280A6A">
        <w:rPr>
          <w:caps/>
          <w:color w:val="00B0F0"/>
          <w:w w:val="105"/>
          <w:sz w:val="19"/>
        </w:rPr>
        <w:t>TION</w:t>
      </w:r>
    </w:p>
    <w:p w14:paraId="3697C42A" w14:textId="77777777" w:rsidR="00FA509F" w:rsidRDefault="00BF22FC" w:rsidP="00BF22FC">
      <w:pPr>
        <w:pStyle w:val="ListParagraph"/>
        <w:tabs>
          <w:tab w:val="left" w:pos="3343"/>
          <w:tab w:val="left" w:pos="3344"/>
        </w:tabs>
        <w:ind w:firstLine="0"/>
        <w:rPr>
          <w:sz w:val="19"/>
        </w:rPr>
      </w:pPr>
      <w:r>
        <w:rPr>
          <w:sz w:val="19"/>
        </w:rPr>
        <w:t>We are looking for a formula that would allow to define any shape for a red PZ</w:t>
      </w:r>
      <w:r w:rsidR="00FA509F">
        <w:rPr>
          <w:sz w:val="19"/>
        </w:rPr>
        <w:t xml:space="preserve"> and still have sensible penalties</w:t>
      </w:r>
      <w:r>
        <w:rPr>
          <w:sz w:val="19"/>
        </w:rPr>
        <w:t xml:space="preserve">. </w:t>
      </w:r>
      <w:proofErr w:type="gramStart"/>
      <w:r>
        <w:rPr>
          <w:sz w:val="19"/>
        </w:rPr>
        <w:t>At the moment</w:t>
      </w:r>
      <w:proofErr w:type="gramEnd"/>
      <w:r>
        <w:rPr>
          <w:sz w:val="19"/>
        </w:rPr>
        <w:t xml:space="preserve"> it’s difficult to score for example the highway PZ.</w:t>
      </w:r>
    </w:p>
    <w:p w14:paraId="4EBF47CB" w14:textId="32DE0189" w:rsidR="00BF22FC" w:rsidRDefault="00BF22FC" w:rsidP="00BF22FC">
      <w:pPr>
        <w:pStyle w:val="ListParagraph"/>
        <w:tabs>
          <w:tab w:val="left" w:pos="3343"/>
          <w:tab w:val="left" w:pos="3344"/>
        </w:tabs>
        <w:ind w:firstLine="0"/>
        <w:rPr>
          <w:sz w:val="19"/>
        </w:rPr>
      </w:pPr>
      <w:r>
        <w:rPr>
          <w:sz w:val="19"/>
        </w:rPr>
        <w:t xml:space="preserve">Tabled questions </w:t>
      </w:r>
      <w:r w:rsidR="00FA509F">
        <w:rPr>
          <w:sz w:val="19"/>
        </w:rPr>
        <w:t>are</w:t>
      </w:r>
      <w:r>
        <w:rPr>
          <w:sz w:val="19"/>
        </w:rPr>
        <w:t xml:space="preserve">: do we include horizontal infringement? </w:t>
      </w:r>
      <w:r w:rsidR="00FA509F">
        <w:rPr>
          <w:sz w:val="19"/>
        </w:rPr>
        <w:t>What would be the s</w:t>
      </w:r>
      <w:r>
        <w:rPr>
          <w:sz w:val="19"/>
        </w:rPr>
        <w:t>caling factor.</w:t>
      </w:r>
    </w:p>
    <w:p w14:paraId="3AAF8F72" w14:textId="313EF404" w:rsidR="000878E1" w:rsidRPr="00BF22FC" w:rsidRDefault="00FA509F" w:rsidP="00BF22FC">
      <w:pPr>
        <w:pStyle w:val="ListParagraph"/>
        <w:tabs>
          <w:tab w:val="left" w:pos="3343"/>
          <w:tab w:val="left" w:pos="3344"/>
        </w:tabs>
        <w:ind w:firstLine="0"/>
        <w:rPr>
          <w:sz w:val="19"/>
        </w:rPr>
      </w:pPr>
      <w:r>
        <w:rPr>
          <w:sz w:val="19"/>
        </w:rPr>
        <w:t>The scoring WG</w:t>
      </w:r>
      <w:r w:rsidR="000878E1">
        <w:rPr>
          <w:sz w:val="19"/>
        </w:rPr>
        <w:t xml:space="preserve"> will look for </w:t>
      </w:r>
      <w:r>
        <w:rPr>
          <w:sz w:val="19"/>
        </w:rPr>
        <w:t xml:space="preserve">PZ-infringement </w:t>
      </w:r>
      <w:r w:rsidR="000878E1">
        <w:rPr>
          <w:sz w:val="19"/>
        </w:rPr>
        <w:t>examples of previous events to recalculate with the new formula</w:t>
      </w:r>
      <w:r>
        <w:rPr>
          <w:sz w:val="19"/>
        </w:rPr>
        <w:t xml:space="preserve"> and come with a proposal next year.</w:t>
      </w:r>
      <w:r w:rsidR="004D1B1C">
        <w:rPr>
          <w:sz w:val="19"/>
        </w:rPr>
        <w:t xml:space="preserve"> (Erwin to lead)</w:t>
      </w:r>
    </w:p>
    <w:p w14:paraId="54DAAA90" w14:textId="4961B2D3" w:rsidR="00057737" w:rsidRPr="00057737" w:rsidRDefault="005B62FB" w:rsidP="00057737">
      <w:pPr>
        <w:tabs>
          <w:tab w:val="left" w:pos="3343"/>
          <w:tab w:val="left" w:pos="3344"/>
        </w:tabs>
        <w:ind w:left="2208"/>
        <w:rPr>
          <w:sz w:val="19"/>
        </w:rPr>
      </w:pPr>
      <w:r>
        <w:rPr>
          <w:caps/>
          <w:color w:val="00B0F0"/>
          <w:w w:val="105"/>
          <w:sz w:val="19"/>
        </w:rPr>
        <w:tab/>
      </w:r>
      <w:r>
        <w:rPr>
          <w:caps/>
          <w:color w:val="00B0F0"/>
          <w:w w:val="105"/>
          <w:sz w:val="19"/>
        </w:rPr>
        <w:tab/>
      </w:r>
    </w:p>
    <w:p w14:paraId="2A88B125" w14:textId="10B6A162" w:rsidR="005B62FB" w:rsidRPr="005B62FB" w:rsidRDefault="005B62FB" w:rsidP="00B70680">
      <w:pPr>
        <w:pStyle w:val="ListParagraph"/>
        <w:numPr>
          <w:ilvl w:val="1"/>
          <w:numId w:val="1"/>
        </w:numPr>
        <w:tabs>
          <w:tab w:val="left" w:pos="3343"/>
          <w:tab w:val="left" w:pos="3344"/>
        </w:tabs>
        <w:ind w:hanging="852"/>
        <w:rPr>
          <w:sz w:val="19"/>
          <w:lang w:val="nl-NL"/>
        </w:rPr>
      </w:pPr>
      <w:r>
        <w:rPr>
          <w:caps/>
          <w:color w:val="00B0F0"/>
          <w:w w:val="105"/>
          <w:sz w:val="19"/>
        </w:rPr>
        <w:t>REVIEW R6.9 PENALTY GUID</w:t>
      </w:r>
      <w:r>
        <w:rPr>
          <w:caps/>
          <w:color w:val="00B0F0"/>
          <w:w w:val="105"/>
          <w:sz w:val="19"/>
          <w:lang w:val="nl-NL"/>
        </w:rPr>
        <w:t>E</w:t>
      </w:r>
    </w:p>
    <w:p w14:paraId="0A59EA9E" w14:textId="21B09188" w:rsidR="005B62FB" w:rsidRDefault="00405485" w:rsidP="005B62FB">
      <w:pPr>
        <w:pStyle w:val="ListParagraph"/>
        <w:tabs>
          <w:tab w:val="left" w:pos="3343"/>
          <w:tab w:val="left" w:pos="3344"/>
        </w:tabs>
        <w:ind w:firstLine="0"/>
        <w:rPr>
          <w:sz w:val="19"/>
        </w:rPr>
      </w:pPr>
      <w:r w:rsidRPr="00405485">
        <w:rPr>
          <w:sz w:val="19"/>
        </w:rPr>
        <w:t xml:space="preserve">This </w:t>
      </w:r>
      <w:r w:rsidR="003966D0">
        <w:rPr>
          <w:sz w:val="19"/>
        </w:rPr>
        <w:t xml:space="preserve">part of the </w:t>
      </w:r>
      <w:r w:rsidRPr="00405485">
        <w:rPr>
          <w:sz w:val="19"/>
        </w:rPr>
        <w:t xml:space="preserve">guide </w:t>
      </w:r>
      <w:r w:rsidR="00FA509F">
        <w:rPr>
          <w:sz w:val="19"/>
        </w:rPr>
        <w:t>may need</w:t>
      </w:r>
      <w:r w:rsidRPr="00405485">
        <w:rPr>
          <w:sz w:val="19"/>
        </w:rPr>
        <w:t xml:space="preserve"> u</w:t>
      </w:r>
      <w:r>
        <w:rPr>
          <w:sz w:val="19"/>
        </w:rPr>
        <w:t>pdat</w:t>
      </w:r>
      <w:r w:rsidR="00FA509F">
        <w:rPr>
          <w:sz w:val="19"/>
        </w:rPr>
        <w:t>ing</w:t>
      </w:r>
      <w:r>
        <w:rPr>
          <w:sz w:val="19"/>
        </w:rPr>
        <w:t xml:space="preserve"> to promote a better learning curve for the pilots.</w:t>
      </w:r>
    </w:p>
    <w:p w14:paraId="689A455C" w14:textId="01C5C1EB" w:rsidR="003966D0" w:rsidRPr="00405485" w:rsidRDefault="003966D0" w:rsidP="005B62FB">
      <w:pPr>
        <w:pStyle w:val="ListParagraph"/>
        <w:tabs>
          <w:tab w:val="left" w:pos="3343"/>
          <w:tab w:val="left" w:pos="3344"/>
        </w:tabs>
        <w:ind w:firstLine="0"/>
        <w:rPr>
          <w:sz w:val="19"/>
        </w:rPr>
      </w:pPr>
      <w:r>
        <w:rPr>
          <w:sz w:val="19"/>
        </w:rPr>
        <w:t xml:space="preserve">Recommendation to NTSC: rethink the numbering of declaration from 1-9 to letters and or colors. </w:t>
      </w:r>
      <w:r w:rsidR="004D1B1C">
        <w:rPr>
          <w:sz w:val="19"/>
        </w:rPr>
        <w:t xml:space="preserve">Examples to </w:t>
      </w:r>
      <w:r>
        <w:rPr>
          <w:sz w:val="19"/>
        </w:rPr>
        <w:t>have numbers for marker</w:t>
      </w:r>
      <w:r w:rsidR="004D1B1C">
        <w:rPr>
          <w:sz w:val="19"/>
        </w:rPr>
        <w:t xml:space="preserve"> </w:t>
      </w:r>
      <w:r>
        <w:rPr>
          <w:sz w:val="19"/>
        </w:rPr>
        <w:t>drops and letters for declarations.</w:t>
      </w:r>
      <w:r w:rsidR="004D1B1C">
        <w:rPr>
          <w:sz w:val="19"/>
        </w:rPr>
        <w:t xml:space="preserve"> </w:t>
      </w:r>
      <w:r w:rsidR="00D67B4A">
        <w:rPr>
          <w:sz w:val="19"/>
        </w:rPr>
        <w:t xml:space="preserve">Because of time limitations not all was </w:t>
      </w:r>
      <w:proofErr w:type="gramStart"/>
      <w:r w:rsidR="00D67B4A">
        <w:rPr>
          <w:sz w:val="19"/>
        </w:rPr>
        <w:t>discusses</w:t>
      </w:r>
      <w:proofErr w:type="gramEnd"/>
      <w:r w:rsidR="00D67B4A">
        <w:rPr>
          <w:sz w:val="19"/>
        </w:rPr>
        <w:t xml:space="preserve"> in full. </w:t>
      </w:r>
      <w:proofErr w:type="gramStart"/>
      <w:r w:rsidR="00D67B4A">
        <w:rPr>
          <w:sz w:val="19"/>
        </w:rPr>
        <w:t>Therefore</w:t>
      </w:r>
      <w:proofErr w:type="gramEnd"/>
      <w:r w:rsidR="00D67B4A">
        <w:rPr>
          <w:sz w:val="19"/>
        </w:rPr>
        <w:t xml:space="preserve"> the update</w:t>
      </w:r>
      <w:r w:rsidR="00FA509F">
        <w:rPr>
          <w:sz w:val="19"/>
        </w:rPr>
        <w:t>s</w:t>
      </w:r>
      <w:r w:rsidR="00D67B4A">
        <w:rPr>
          <w:sz w:val="19"/>
        </w:rPr>
        <w:t xml:space="preserve"> will be tabled for next year.</w:t>
      </w:r>
      <w:r w:rsidR="004D1B1C">
        <w:rPr>
          <w:sz w:val="19"/>
        </w:rPr>
        <w:t xml:space="preserve"> </w:t>
      </w:r>
    </w:p>
    <w:p w14:paraId="19903772" w14:textId="77777777" w:rsidR="005B62FB" w:rsidRPr="00405485" w:rsidRDefault="005B62FB" w:rsidP="005B62FB">
      <w:pPr>
        <w:pStyle w:val="ListParagraph"/>
        <w:tabs>
          <w:tab w:val="left" w:pos="3343"/>
          <w:tab w:val="left" w:pos="3344"/>
        </w:tabs>
        <w:ind w:firstLine="0"/>
        <w:rPr>
          <w:sz w:val="19"/>
        </w:rPr>
      </w:pPr>
    </w:p>
    <w:p w14:paraId="30572070" w14:textId="0E7BF49D" w:rsidR="00D135C1" w:rsidRPr="00A20A0D" w:rsidRDefault="00D135C1" w:rsidP="00D135C1">
      <w:pPr>
        <w:pStyle w:val="ListParagraph"/>
        <w:numPr>
          <w:ilvl w:val="1"/>
          <w:numId w:val="1"/>
        </w:numPr>
        <w:tabs>
          <w:tab w:val="left" w:pos="3343"/>
          <w:tab w:val="left" w:pos="3344"/>
        </w:tabs>
        <w:ind w:hanging="852"/>
        <w:rPr>
          <w:sz w:val="19"/>
        </w:rPr>
      </w:pPr>
      <w:r w:rsidRPr="00A20A0D">
        <w:rPr>
          <w:caps/>
          <w:color w:val="00B0F0"/>
          <w:w w:val="105"/>
          <w:sz w:val="19"/>
        </w:rPr>
        <w:t>10.9.1 DUTY OF CREW ON</w:t>
      </w:r>
      <w:r w:rsidR="00A20A0D" w:rsidRPr="00A20A0D">
        <w:rPr>
          <w:caps/>
          <w:color w:val="00B0F0"/>
          <w:w w:val="105"/>
          <w:sz w:val="19"/>
        </w:rPr>
        <w:t xml:space="preserve"> </w:t>
      </w:r>
      <w:r w:rsidRPr="00A20A0D">
        <w:rPr>
          <w:caps/>
          <w:color w:val="00B0F0"/>
          <w:w w:val="105"/>
          <w:sz w:val="19"/>
        </w:rPr>
        <w:t xml:space="preserve">BOARD </w:t>
      </w:r>
    </w:p>
    <w:p w14:paraId="19843D49" w14:textId="528FB15E" w:rsidR="00D135C1" w:rsidRDefault="00D135C1" w:rsidP="00D135C1">
      <w:pPr>
        <w:pStyle w:val="ListParagraph"/>
        <w:tabs>
          <w:tab w:val="left" w:pos="3343"/>
          <w:tab w:val="left" w:pos="3344"/>
        </w:tabs>
        <w:ind w:firstLine="0"/>
        <w:rPr>
          <w:sz w:val="19"/>
        </w:rPr>
      </w:pPr>
      <w:r>
        <w:rPr>
          <w:sz w:val="19"/>
        </w:rPr>
        <w:t>Sentences have been clarified (also discusses during AX-meeting)</w:t>
      </w:r>
    </w:p>
    <w:p w14:paraId="6D94399D" w14:textId="30101E87" w:rsidR="00FA509F" w:rsidRDefault="00FA509F" w:rsidP="00FA509F">
      <w:pPr>
        <w:pStyle w:val="ListParagraph"/>
        <w:tabs>
          <w:tab w:val="left" w:pos="3343"/>
          <w:tab w:val="left" w:pos="3344"/>
        </w:tabs>
        <w:ind w:firstLine="0"/>
        <w:rPr>
          <w:sz w:val="19"/>
        </w:rPr>
      </w:pPr>
      <w:r w:rsidRPr="00FA509F">
        <w:rPr>
          <w:noProof/>
          <w:sz w:val="19"/>
        </w:rPr>
        <w:drawing>
          <wp:inline distT="0" distB="0" distL="0" distR="0" wp14:anchorId="756FF2CA" wp14:editId="09AA8364">
            <wp:extent cx="5162550" cy="879546"/>
            <wp:effectExtent l="19050" t="19050" r="19050" b="15875"/>
            <wp:docPr id="7" name="Afbeelding 7"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pic:nvPicPr>
                  <pic:blipFill>
                    <a:blip r:embed="rId15"/>
                    <a:stretch>
                      <a:fillRect/>
                    </a:stretch>
                  </pic:blipFill>
                  <pic:spPr>
                    <a:xfrm>
                      <a:off x="0" y="0"/>
                      <a:ext cx="5207174" cy="887149"/>
                    </a:xfrm>
                    <a:prstGeom prst="rect">
                      <a:avLst/>
                    </a:prstGeom>
                    <a:ln>
                      <a:solidFill>
                        <a:schemeClr val="accent1"/>
                      </a:solidFill>
                    </a:ln>
                  </pic:spPr>
                </pic:pic>
              </a:graphicData>
            </a:graphic>
          </wp:inline>
        </w:drawing>
      </w:r>
    </w:p>
    <w:p w14:paraId="0E1C671D" w14:textId="77777777" w:rsidR="00D135C1" w:rsidRPr="00280A6A" w:rsidRDefault="00D135C1" w:rsidP="00D135C1">
      <w:pPr>
        <w:pStyle w:val="ListParagraph"/>
        <w:tabs>
          <w:tab w:val="left" w:pos="3343"/>
          <w:tab w:val="left" w:pos="3344"/>
        </w:tabs>
        <w:ind w:firstLine="0"/>
        <w:rPr>
          <w:sz w:val="19"/>
        </w:rPr>
      </w:pPr>
    </w:p>
    <w:p w14:paraId="012FE6C6" w14:textId="01322470" w:rsidR="00D135C1" w:rsidRPr="00ED71E1" w:rsidRDefault="00A20A0D" w:rsidP="00D135C1">
      <w:pPr>
        <w:pStyle w:val="ListParagraph"/>
        <w:numPr>
          <w:ilvl w:val="1"/>
          <w:numId w:val="1"/>
        </w:numPr>
        <w:tabs>
          <w:tab w:val="left" w:pos="3343"/>
          <w:tab w:val="left" w:pos="3344"/>
        </w:tabs>
        <w:ind w:hanging="852"/>
        <w:rPr>
          <w:sz w:val="19"/>
        </w:rPr>
      </w:pPr>
      <w:r w:rsidRPr="00A20A0D">
        <w:rPr>
          <w:caps/>
          <w:color w:val="00B0F0"/>
          <w:w w:val="105"/>
          <w:sz w:val="19"/>
        </w:rPr>
        <w:t>R</w:t>
      </w:r>
      <w:r w:rsidR="00D135C1" w:rsidRPr="00A20A0D">
        <w:rPr>
          <w:caps/>
          <w:color w:val="00B0F0"/>
          <w:w w:val="105"/>
          <w:sz w:val="19"/>
        </w:rPr>
        <w:t>10.</w:t>
      </w:r>
      <w:r w:rsidR="00407D44">
        <w:rPr>
          <w:caps/>
          <w:color w:val="00B0F0"/>
          <w:w w:val="105"/>
          <w:sz w:val="19"/>
        </w:rPr>
        <w:t>2</w:t>
      </w:r>
      <w:r w:rsidR="00D135C1" w:rsidRPr="00A20A0D">
        <w:rPr>
          <w:caps/>
          <w:color w:val="00B0F0"/>
          <w:w w:val="105"/>
          <w:sz w:val="19"/>
        </w:rPr>
        <w:t xml:space="preserve"> </w:t>
      </w:r>
      <w:r w:rsidR="00BF22FC" w:rsidRPr="00A20A0D">
        <w:rPr>
          <w:caps/>
          <w:color w:val="00B0F0"/>
          <w:w w:val="105"/>
          <w:sz w:val="19"/>
        </w:rPr>
        <w:t>(200ft</w:t>
      </w:r>
      <w:r w:rsidRPr="00A20A0D">
        <w:rPr>
          <w:caps/>
          <w:color w:val="00B0F0"/>
          <w:w w:val="105"/>
          <w:sz w:val="19"/>
        </w:rPr>
        <w:t xml:space="preserve"> ABOVE THE BALLOON)</w:t>
      </w:r>
    </w:p>
    <w:p w14:paraId="09197999" w14:textId="5AC81642" w:rsidR="00ED71E1" w:rsidRPr="00ED71E1" w:rsidRDefault="00ED71E1" w:rsidP="00ED71E1">
      <w:pPr>
        <w:pStyle w:val="ListParagraph"/>
        <w:tabs>
          <w:tab w:val="left" w:pos="3343"/>
          <w:tab w:val="left" w:pos="3344"/>
        </w:tabs>
        <w:ind w:firstLine="0"/>
        <w:rPr>
          <w:sz w:val="19"/>
        </w:rPr>
      </w:pPr>
      <w:r>
        <w:rPr>
          <w:sz w:val="19"/>
        </w:rPr>
        <w:t>There has been an addition to clarify what to do if a balloon initiates his descent close to the other balloon:</w:t>
      </w:r>
    </w:p>
    <w:p w14:paraId="24CC965D" w14:textId="057095A1" w:rsidR="00A20A0D" w:rsidRPr="00A20A0D" w:rsidRDefault="00A20A0D" w:rsidP="00FA509F">
      <w:pPr>
        <w:pStyle w:val="ListParagraph"/>
        <w:tabs>
          <w:tab w:val="left" w:pos="3343"/>
          <w:tab w:val="left" w:pos="3344"/>
        </w:tabs>
        <w:ind w:firstLine="0"/>
        <w:rPr>
          <w:sz w:val="19"/>
        </w:rPr>
      </w:pPr>
      <w:r w:rsidRPr="00A20A0D">
        <w:rPr>
          <w:noProof/>
          <w:sz w:val="19"/>
        </w:rPr>
        <w:drawing>
          <wp:inline distT="0" distB="0" distL="0" distR="0" wp14:anchorId="4B290466" wp14:editId="6DC1CD09">
            <wp:extent cx="5105400" cy="640281"/>
            <wp:effectExtent l="19050" t="19050" r="19050" b="26670"/>
            <wp:docPr id="6" name="Afbeelding 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10;&#10;Automatisch gegenereerde beschrijving"/>
                    <pic:cNvPicPr/>
                  </pic:nvPicPr>
                  <pic:blipFill>
                    <a:blip r:embed="rId16"/>
                    <a:stretch>
                      <a:fillRect/>
                    </a:stretch>
                  </pic:blipFill>
                  <pic:spPr>
                    <a:xfrm>
                      <a:off x="0" y="0"/>
                      <a:ext cx="5192891" cy="651253"/>
                    </a:xfrm>
                    <a:prstGeom prst="rect">
                      <a:avLst/>
                    </a:prstGeom>
                    <a:ln>
                      <a:solidFill>
                        <a:schemeClr val="accent1"/>
                      </a:solidFill>
                    </a:ln>
                  </pic:spPr>
                </pic:pic>
              </a:graphicData>
            </a:graphic>
          </wp:inline>
        </w:drawing>
      </w:r>
    </w:p>
    <w:p w14:paraId="25B4F7D3" w14:textId="688ED371" w:rsidR="00D135C1" w:rsidRPr="00A20A0D" w:rsidRDefault="00D135C1" w:rsidP="00D135C1">
      <w:pPr>
        <w:pStyle w:val="ListParagraph"/>
        <w:tabs>
          <w:tab w:val="left" w:pos="3343"/>
          <w:tab w:val="left" w:pos="3344"/>
        </w:tabs>
        <w:ind w:firstLine="0"/>
        <w:rPr>
          <w:sz w:val="19"/>
        </w:rPr>
      </w:pPr>
    </w:p>
    <w:p w14:paraId="601EC013" w14:textId="77777777" w:rsidR="00D135C1" w:rsidRPr="00A20A0D" w:rsidRDefault="00D135C1" w:rsidP="00D135C1">
      <w:pPr>
        <w:pStyle w:val="ListParagraph"/>
        <w:tabs>
          <w:tab w:val="left" w:pos="3343"/>
          <w:tab w:val="left" w:pos="3344"/>
        </w:tabs>
        <w:ind w:firstLine="0"/>
        <w:rPr>
          <w:sz w:val="19"/>
        </w:rPr>
      </w:pPr>
    </w:p>
    <w:p w14:paraId="2A940E7B" w14:textId="5EB33857" w:rsidR="00D135C1" w:rsidRPr="000B311E" w:rsidRDefault="00BF22FC" w:rsidP="00D135C1">
      <w:pPr>
        <w:pStyle w:val="ListParagraph"/>
        <w:numPr>
          <w:ilvl w:val="1"/>
          <w:numId w:val="1"/>
        </w:numPr>
        <w:tabs>
          <w:tab w:val="left" w:pos="3343"/>
          <w:tab w:val="left" w:pos="3344"/>
        </w:tabs>
        <w:ind w:hanging="852"/>
        <w:rPr>
          <w:sz w:val="19"/>
          <w:lang w:val="nl-NL"/>
        </w:rPr>
      </w:pPr>
      <w:r>
        <w:rPr>
          <w:caps/>
          <w:color w:val="00B0F0"/>
          <w:w w:val="105"/>
          <w:sz w:val="19"/>
          <w:lang w:val="nl-NL"/>
        </w:rPr>
        <w:t>DOUBLING PENALTIES</w:t>
      </w:r>
    </w:p>
    <w:p w14:paraId="0CFC45D6" w14:textId="0886F7A7" w:rsidR="00D135C1" w:rsidRDefault="00FA509F" w:rsidP="00BF22FC">
      <w:pPr>
        <w:pStyle w:val="ListParagraph"/>
        <w:tabs>
          <w:tab w:val="left" w:pos="3343"/>
          <w:tab w:val="left" w:pos="3344"/>
        </w:tabs>
        <w:ind w:firstLine="0"/>
        <w:rPr>
          <w:sz w:val="19"/>
        </w:rPr>
      </w:pPr>
      <w:r w:rsidRPr="00FA509F">
        <w:rPr>
          <w:sz w:val="19"/>
        </w:rPr>
        <w:t>After d</w:t>
      </w:r>
      <w:r w:rsidR="00BF22FC" w:rsidRPr="00FA509F">
        <w:rPr>
          <w:sz w:val="19"/>
        </w:rPr>
        <w:t>iscussed during AX-</w:t>
      </w:r>
      <w:r w:rsidRPr="00FA509F">
        <w:rPr>
          <w:sz w:val="19"/>
        </w:rPr>
        <w:t>meeting and i</w:t>
      </w:r>
      <w:r w:rsidR="00ED464A">
        <w:rPr>
          <w:sz w:val="19"/>
        </w:rPr>
        <w:t>n</w:t>
      </w:r>
      <w:r w:rsidRPr="00FA509F">
        <w:rPr>
          <w:sz w:val="19"/>
        </w:rPr>
        <w:t xml:space="preserve"> this group the following has been added to</w:t>
      </w:r>
      <w:r w:rsidR="00ED464A">
        <w:rPr>
          <w:sz w:val="19"/>
        </w:rPr>
        <w:t xml:space="preserve"> t</w:t>
      </w:r>
      <w:r w:rsidRPr="00FA509F">
        <w:rPr>
          <w:sz w:val="19"/>
        </w:rPr>
        <w:t xml:space="preserve">he </w:t>
      </w:r>
      <w:r>
        <w:rPr>
          <w:sz w:val="19"/>
        </w:rPr>
        <w:t>COH</w:t>
      </w:r>
    </w:p>
    <w:p w14:paraId="2613C736" w14:textId="29DD8846" w:rsidR="00ED464A" w:rsidRDefault="00B245F1" w:rsidP="00BF22FC">
      <w:pPr>
        <w:pStyle w:val="ListParagraph"/>
        <w:tabs>
          <w:tab w:val="left" w:pos="3343"/>
          <w:tab w:val="left" w:pos="3344"/>
        </w:tabs>
        <w:ind w:firstLine="0"/>
        <w:rPr>
          <w:sz w:val="19"/>
        </w:rPr>
      </w:pPr>
      <w:r w:rsidRPr="00B245F1">
        <w:rPr>
          <w:noProof/>
          <w:sz w:val="19"/>
        </w:rPr>
        <w:drawing>
          <wp:inline distT="0" distB="0" distL="0" distR="0" wp14:anchorId="3CFD2E6C" wp14:editId="2D486D74">
            <wp:extent cx="4799352" cy="2157663"/>
            <wp:effectExtent l="19050" t="19050" r="20320" b="146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17599" cy="2165866"/>
                    </a:xfrm>
                    <a:prstGeom prst="rect">
                      <a:avLst/>
                    </a:prstGeom>
                    <a:ln>
                      <a:solidFill>
                        <a:schemeClr val="accent1"/>
                      </a:solidFill>
                    </a:ln>
                  </pic:spPr>
                </pic:pic>
              </a:graphicData>
            </a:graphic>
          </wp:inline>
        </w:drawing>
      </w:r>
    </w:p>
    <w:p w14:paraId="66F6DFB8" w14:textId="77777777" w:rsidR="00ED464A" w:rsidRDefault="00ED464A">
      <w:pPr>
        <w:rPr>
          <w:sz w:val="19"/>
        </w:rPr>
      </w:pPr>
      <w:r>
        <w:rPr>
          <w:sz w:val="19"/>
        </w:rPr>
        <w:br w:type="page"/>
      </w:r>
    </w:p>
    <w:p w14:paraId="4FA44B83" w14:textId="507A57BA" w:rsidR="0029647E" w:rsidRPr="00DB52BD" w:rsidRDefault="004B5D53">
      <w:pPr>
        <w:pStyle w:val="Heading1"/>
        <w:numPr>
          <w:ilvl w:val="0"/>
          <w:numId w:val="1"/>
        </w:numPr>
        <w:tabs>
          <w:tab w:val="left" w:pos="2208"/>
          <w:tab w:val="left" w:pos="2209"/>
        </w:tabs>
        <w:ind w:hanging="852"/>
      </w:pPr>
      <w:r>
        <w:rPr>
          <w:color w:val="00B0F0"/>
        </w:rPr>
        <w:lastRenderedPageBreak/>
        <w:t>ANY NEW</w:t>
      </w:r>
      <w:r>
        <w:rPr>
          <w:color w:val="00B0F0"/>
          <w:spacing w:val="-6"/>
        </w:rPr>
        <w:t xml:space="preserve"> </w:t>
      </w:r>
      <w:r>
        <w:rPr>
          <w:color w:val="00B0F0"/>
        </w:rPr>
        <w:t>BUSINESS</w:t>
      </w:r>
    </w:p>
    <w:p w14:paraId="7E66DEEF" w14:textId="77777777" w:rsidR="001E3440" w:rsidRDefault="001E3440" w:rsidP="001E3440">
      <w:pPr>
        <w:pStyle w:val="Heading1"/>
        <w:tabs>
          <w:tab w:val="left" w:pos="2208"/>
          <w:tab w:val="left" w:pos="2209"/>
        </w:tabs>
        <w:ind w:firstLine="0"/>
        <w:rPr>
          <w:b w:val="0"/>
          <w:bCs w:val="0"/>
          <w:sz w:val="20"/>
          <w:szCs w:val="20"/>
        </w:rPr>
      </w:pPr>
    </w:p>
    <w:p w14:paraId="380F09A2" w14:textId="3B16C6A1" w:rsidR="00B70680" w:rsidRDefault="001D0FAA" w:rsidP="00B70680">
      <w:pPr>
        <w:pStyle w:val="Heading1"/>
        <w:tabs>
          <w:tab w:val="left" w:pos="2208"/>
          <w:tab w:val="left" w:pos="2209"/>
        </w:tabs>
        <w:ind w:firstLine="0"/>
        <w:rPr>
          <w:b w:val="0"/>
          <w:bCs w:val="0"/>
          <w:sz w:val="20"/>
          <w:szCs w:val="20"/>
        </w:rPr>
      </w:pPr>
      <w:r>
        <w:rPr>
          <w:b w:val="0"/>
          <w:bCs w:val="0"/>
          <w:sz w:val="20"/>
          <w:szCs w:val="20"/>
        </w:rPr>
        <w:t>None</w:t>
      </w:r>
    </w:p>
    <w:p w14:paraId="5B41A936" w14:textId="01057628" w:rsidR="005B62FB" w:rsidRDefault="005B62FB" w:rsidP="00B70680">
      <w:pPr>
        <w:pStyle w:val="Heading1"/>
        <w:tabs>
          <w:tab w:val="left" w:pos="2208"/>
          <w:tab w:val="left" w:pos="2209"/>
        </w:tabs>
        <w:ind w:firstLine="0"/>
        <w:rPr>
          <w:b w:val="0"/>
          <w:bCs w:val="0"/>
          <w:sz w:val="20"/>
          <w:szCs w:val="20"/>
        </w:rPr>
      </w:pPr>
    </w:p>
    <w:p w14:paraId="385AE51F" w14:textId="77777777" w:rsidR="005B62FB" w:rsidRPr="00B70680" w:rsidRDefault="005B62FB" w:rsidP="00B70680">
      <w:pPr>
        <w:pStyle w:val="Heading1"/>
        <w:tabs>
          <w:tab w:val="left" w:pos="2208"/>
          <w:tab w:val="left" w:pos="2209"/>
        </w:tabs>
        <w:ind w:firstLine="0"/>
        <w:rPr>
          <w:b w:val="0"/>
          <w:bCs w:val="0"/>
          <w:sz w:val="20"/>
          <w:szCs w:val="20"/>
        </w:rPr>
      </w:pPr>
    </w:p>
    <w:p w14:paraId="131C2205" w14:textId="0F88AA32" w:rsidR="0029647E" w:rsidRPr="000878E1" w:rsidRDefault="001E3440" w:rsidP="001E3440">
      <w:pPr>
        <w:pStyle w:val="ListParagraph"/>
        <w:numPr>
          <w:ilvl w:val="0"/>
          <w:numId w:val="1"/>
        </w:numPr>
        <w:tabs>
          <w:tab w:val="left" w:pos="2208"/>
          <w:tab w:val="left" w:pos="2209"/>
        </w:tabs>
        <w:rPr>
          <w:b/>
          <w:sz w:val="24"/>
        </w:rPr>
      </w:pPr>
      <w:r>
        <w:rPr>
          <w:b/>
          <w:color w:val="00B0F0"/>
          <w:sz w:val="24"/>
        </w:rPr>
        <w:t>20</w:t>
      </w:r>
      <w:r w:rsidR="004B5D53" w:rsidRPr="001E3440">
        <w:rPr>
          <w:b/>
          <w:color w:val="00B0F0"/>
          <w:sz w:val="24"/>
        </w:rPr>
        <w:t>2</w:t>
      </w:r>
      <w:r w:rsidR="005B62FB">
        <w:rPr>
          <w:b/>
          <w:color w:val="00B0F0"/>
          <w:sz w:val="24"/>
        </w:rPr>
        <w:t>3</w:t>
      </w:r>
      <w:r w:rsidR="004B5D53" w:rsidRPr="001E3440">
        <w:rPr>
          <w:b/>
          <w:color w:val="00B0F0"/>
          <w:sz w:val="24"/>
        </w:rPr>
        <w:t xml:space="preserve"> SWG CHAIRMAN AND</w:t>
      </w:r>
      <w:r w:rsidR="004B5D53" w:rsidRPr="001E3440">
        <w:rPr>
          <w:b/>
          <w:color w:val="00B0F0"/>
          <w:spacing w:val="-11"/>
          <w:sz w:val="24"/>
        </w:rPr>
        <w:t xml:space="preserve"> </w:t>
      </w:r>
      <w:r w:rsidR="004B5D53" w:rsidRPr="001E3440">
        <w:rPr>
          <w:b/>
          <w:color w:val="00B0F0"/>
          <w:sz w:val="24"/>
        </w:rPr>
        <w:t>MEMBERS</w:t>
      </w:r>
    </w:p>
    <w:p w14:paraId="08F5F584" w14:textId="2B07D720" w:rsidR="000878E1" w:rsidRDefault="000878E1" w:rsidP="000878E1">
      <w:pPr>
        <w:tabs>
          <w:tab w:val="left" w:pos="2208"/>
          <w:tab w:val="left" w:pos="2209"/>
        </w:tabs>
        <w:rPr>
          <w:b/>
          <w:sz w:val="24"/>
        </w:rPr>
      </w:pPr>
    </w:p>
    <w:p w14:paraId="12A3C9CE" w14:textId="6DF8C49C" w:rsidR="0042340F" w:rsidRPr="001E3440" w:rsidRDefault="000878E1" w:rsidP="00E13B06">
      <w:pPr>
        <w:pStyle w:val="Heading1"/>
        <w:tabs>
          <w:tab w:val="left" w:pos="2208"/>
          <w:tab w:val="left" w:pos="2209"/>
        </w:tabs>
        <w:ind w:left="2206" w:hanging="851"/>
        <w:rPr>
          <w:b w:val="0"/>
          <w:bCs w:val="0"/>
          <w:sz w:val="20"/>
          <w:szCs w:val="20"/>
        </w:rPr>
      </w:pPr>
      <w:r>
        <w:rPr>
          <w:b w:val="0"/>
          <w:bCs w:val="0"/>
          <w:sz w:val="20"/>
          <w:szCs w:val="20"/>
        </w:rPr>
        <w:tab/>
      </w:r>
      <w:r w:rsidR="0042340F">
        <w:rPr>
          <w:b w:val="0"/>
          <w:bCs w:val="0"/>
          <w:sz w:val="20"/>
          <w:szCs w:val="20"/>
        </w:rPr>
        <w:tab/>
      </w:r>
      <w:r w:rsidR="0042340F" w:rsidRPr="001E3440">
        <w:rPr>
          <w:b w:val="0"/>
          <w:bCs w:val="0"/>
          <w:sz w:val="20"/>
          <w:szCs w:val="20"/>
        </w:rPr>
        <w:t>Marc Andre (S</w:t>
      </w:r>
      <w:r w:rsidR="00451EB2">
        <w:rPr>
          <w:b w:val="0"/>
          <w:bCs w:val="0"/>
          <w:sz w:val="20"/>
          <w:szCs w:val="20"/>
        </w:rPr>
        <w:t>U</w:t>
      </w:r>
      <w:r w:rsidR="0042340F" w:rsidRPr="001E3440">
        <w:rPr>
          <w:b w:val="0"/>
          <w:bCs w:val="0"/>
          <w:sz w:val="20"/>
          <w:szCs w:val="20"/>
        </w:rPr>
        <w:t>I)</w:t>
      </w:r>
      <w:r w:rsidR="0042340F">
        <w:rPr>
          <w:b w:val="0"/>
          <w:bCs w:val="0"/>
          <w:sz w:val="20"/>
          <w:szCs w:val="20"/>
        </w:rPr>
        <w:t xml:space="preserve">, </w:t>
      </w:r>
      <w:proofErr w:type="spellStart"/>
      <w:r w:rsidR="0042340F">
        <w:rPr>
          <w:b w:val="0"/>
          <w:bCs w:val="0"/>
          <w:sz w:val="20"/>
          <w:szCs w:val="20"/>
        </w:rPr>
        <w:t>co chair</w:t>
      </w:r>
      <w:proofErr w:type="spellEnd"/>
    </w:p>
    <w:p w14:paraId="3081949E" w14:textId="171A08DF" w:rsidR="0042340F" w:rsidRDefault="0042340F" w:rsidP="00E13B06">
      <w:pPr>
        <w:pStyle w:val="Heading1"/>
        <w:tabs>
          <w:tab w:val="left" w:pos="2208"/>
          <w:tab w:val="left" w:pos="2209"/>
        </w:tabs>
        <w:ind w:left="2206" w:hanging="851"/>
        <w:rPr>
          <w:b w:val="0"/>
          <w:bCs w:val="0"/>
          <w:sz w:val="20"/>
          <w:szCs w:val="20"/>
        </w:rPr>
      </w:pPr>
      <w:r w:rsidRPr="001E3440">
        <w:rPr>
          <w:b w:val="0"/>
          <w:bCs w:val="0"/>
          <w:sz w:val="20"/>
          <w:szCs w:val="20"/>
        </w:rPr>
        <w:tab/>
        <w:t xml:space="preserve">Erwin </w:t>
      </w:r>
      <w:proofErr w:type="spellStart"/>
      <w:r w:rsidRPr="001E3440">
        <w:rPr>
          <w:b w:val="0"/>
          <w:bCs w:val="0"/>
          <w:sz w:val="20"/>
          <w:szCs w:val="20"/>
        </w:rPr>
        <w:t>Pellegrom</w:t>
      </w:r>
      <w:proofErr w:type="spellEnd"/>
      <w:r w:rsidRPr="001E3440">
        <w:rPr>
          <w:b w:val="0"/>
          <w:bCs w:val="0"/>
          <w:sz w:val="20"/>
          <w:szCs w:val="20"/>
        </w:rPr>
        <w:t xml:space="preserve"> (NED)</w:t>
      </w:r>
      <w:r>
        <w:rPr>
          <w:b w:val="0"/>
          <w:bCs w:val="0"/>
          <w:sz w:val="20"/>
          <w:szCs w:val="20"/>
        </w:rPr>
        <w:t xml:space="preserve">, </w:t>
      </w:r>
      <w:proofErr w:type="spellStart"/>
      <w:r>
        <w:rPr>
          <w:b w:val="0"/>
          <w:bCs w:val="0"/>
          <w:sz w:val="20"/>
          <w:szCs w:val="20"/>
        </w:rPr>
        <w:t>co chair</w:t>
      </w:r>
      <w:proofErr w:type="spellEnd"/>
    </w:p>
    <w:p w14:paraId="3B44123F" w14:textId="77777777" w:rsidR="00451EB2" w:rsidRDefault="0042340F" w:rsidP="00E13B06">
      <w:pPr>
        <w:pStyle w:val="Heading1"/>
        <w:tabs>
          <w:tab w:val="left" w:pos="2208"/>
          <w:tab w:val="left" w:pos="2209"/>
        </w:tabs>
        <w:ind w:left="2206" w:hanging="851"/>
        <w:rPr>
          <w:b w:val="0"/>
          <w:bCs w:val="0"/>
          <w:sz w:val="20"/>
          <w:szCs w:val="20"/>
        </w:rPr>
      </w:pPr>
      <w:r>
        <w:rPr>
          <w:b w:val="0"/>
          <w:bCs w:val="0"/>
          <w:sz w:val="20"/>
          <w:szCs w:val="20"/>
        </w:rPr>
        <w:tab/>
        <w:t xml:space="preserve">Bengt </w:t>
      </w:r>
      <w:proofErr w:type="spellStart"/>
      <w:r>
        <w:rPr>
          <w:b w:val="0"/>
          <w:bCs w:val="0"/>
          <w:sz w:val="20"/>
          <w:szCs w:val="20"/>
        </w:rPr>
        <w:t>Stener</w:t>
      </w:r>
      <w:proofErr w:type="spellEnd"/>
      <w:r>
        <w:rPr>
          <w:b w:val="0"/>
          <w:bCs w:val="0"/>
          <w:sz w:val="20"/>
          <w:szCs w:val="20"/>
        </w:rPr>
        <w:t xml:space="preserve"> (SWE)</w:t>
      </w:r>
    </w:p>
    <w:p w14:paraId="5067366F" w14:textId="09E694FD" w:rsidR="00451EB2" w:rsidRPr="00451EB2" w:rsidRDefault="00451EB2" w:rsidP="00E13B06">
      <w:pPr>
        <w:pStyle w:val="Heading1"/>
        <w:tabs>
          <w:tab w:val="left" w:pos="2208"/>
          <w:tab w:val="left" w:pos="2209"/>
        </w:tabs>
        <w:ind w:left="2206" w:hanging="851"/>
        <w:rPr>
          <w:b w:val="0"/>
          <w:bCs w:val="0"/>
          <w:sz w:val="20"/>
          <w:szCs w:val="20"/>
        </w:rPr>
      </w:pPr>
      <w:r>
        <w:rPr>
          <w:sz w:val="20"/>
          <w:szCs w:val="20"/>
        </w:rPr>
        <w:tab/>
      </w:r>
      <w:r w:rsidR="0042340F" w:rsidRPr="00451EB2">
        <w:rPr>
          <w:b w:val="0"/>
          <w:bCs w:val="0"/>
          <w:sz w:val="20"/>
          <w:szCs w:val="20"/>
        </w:rPr>
        <w:t xml:space="preserve">David </w:t>
      </w:r>
      <w:proofErr w:type="spellStart"/>
      <w:r w:rsidR="0042340F" w:rsidRPr="00451EB2">
        <w:rPr>
          <w:b w:val="0"/>
          <w:bCs w:val="0"/>
          <w:sz w:val="20"/>
          <w:szCs w:val="20"/>
        </w:rPr>
        <w:t>Bareford</w:t>
      </w:r>
      <w:proofErr w:type="spellEnd"/>
      <w:r w:rsidR="0042340F" w:rsidRPr="00451EB2">
        <w:rPr>
          <w:b w:val="0"/>
          <w:bCs w:val="0"/>
          <w:sz w:val="20"/>
          <w:szCs w:val="20"/>
        </w:rPr>
        <w:t xml:space="preserve"> (GBR)</w:t>
      </w:r>
    </w:p>
    <w:p w14:paraId="2A391237" w14:textId="126A353A" w:rsidR="0042340F" w:rsidRDefault="00451EB2" w:rsidP="00E13B06">
      <w:pPr>
        <w:pStyle w:val="Heading1"/>
        <w:tabs>
          <w:tab w:val="left" w:pos="2208"/>
          <w:tab w:val="left" w:pos="2209"/>
        </w:tabs>
        <w:ind w:left="2206" w:hanging="851"/>
        <w:rPr>
          <w:b w:val="0"/>
          <w:bCs w:val="0"/>
          <w:sz w:val="20"/>
          <w:szCs w:val="20"/>
        </w:rPr>
      </w:pPr>
      <w:r>
        <w:rPr>
          <w:b w:val="0"/>
          <w:bCs w:val="0"/>
          <w:sz w:val="20"/>
          <w:szCs w:val="20"/>
        </w:rPr>
        <w:tab/>
      </w:r>
      <w:r w:rsidR="0042340F" w:rsidRPr="00451EB2">
        <w:rPr>
          <w:b w:val="0"/>
          <w:bCs w:val="0"/>
          <w:sz w:val="20"/>
          <w:szCs w:val="20"/>
        </w:rPr>
        <w:t>Steve Ireland (AUS</w:t>
      </w:r>
      <w:proofErr w:type="gramStart"/>
      <w:r w:rsidR="0042340F" w:rsidRPr="00451EB2">
        <w:rPr>
          <w:b w:val="0"/>
          <w:bCs w:val="0"/>
          <w:sz w:val="20"/>
          <w:szCs w:val="20"/>
        </w:rPr>
        <w:t>)</w:t>
      </w:r>
      <w:r w:rsidR="000878E1">
        <w:rPr>
          <w:b w:val="0"/>
          <w:bCs w:val="0"/>
          <w:sz w:val="20"/>
          <w:szCs w:val="20"/>
        </w:rPr>
        <w:t xml:space="preserve"> ?</w:t>
      </w:r>
      <w:proofErr w:type="gramEnd"/>
    </w:p>
    <w:p w14:paraId="6BB19271" w14:textId="7816CD6E" w:rsidR="002569B9" w:rsidRDefault="00FE7BA9" w:rsidP="002569B9">
      <w:pPr>
        <w:pStyle w:val="Heading1"/>
        <w:tabs>
          <w:tab w:val="left" w:pos="2208"/>
          <w:tab w:val="left" w:pos="2209"/>
        </w:tabs>
        <w:ind w:left="2206" w:hanging="851"/>
        <w:rPr>
          <w:b w:val="0"/>
          <w:bCs w:val="0"/>
          <w:sz w:val="20"/>
          <w:szCs w:val="20"/>
        </w:rPr>
      </w:pPr>
      <w:r>
        <w:rPr>
          <w:b w:val="0"/>
          <w:bCs w:val="0"/>
          <w:sz w:val="20"/>
          <w:szCs w:val="20"/>
        </w:rPr>
        <w:tab/>
      </w:r>
      <w:r w:rsidRPr="00FE7BA9">
        <w:rPr>
          <w:b w:val="0"/>
          <w:bCs w:val="0"/>
          <w:sz w:val="20"/>
          <w:szCs w:val="20"/>
        </w:rPr>
        <w:t>Lynn Sullivan</w:t>
      </w:r>
      <w:r>
        <w:rPr>
          <w:b w:val="0"/>
          <w:bCs w:val="0"/>
          <w:sz w:val="20"/>
          <w:szCs w:val="20"/>
        </w:rPr>
        <w:t xml:space="preserve"> (USA)</w:t>
      </w:r>
    </w:p>
    <w:p w14:paraId="1DD3DE50" w14:textId="7B9B7F84" w:rsidR="002569B9" w:rsidRDefault="002569B9" w:rsidP="002569B9">
      <w:pPr>
        <w:pStyle w:val="Heading1"/>
        <w:tabs>
          <w:tab w:val="left" w:pos="2208"/>
          <w:tab w:val="left" w:pos="2209"/>
        </w:tabs>
        <w:ind w:left="2206" w:hanging="851"/>
        <w:rPr>
          <w:b w:val="0"/>
          <w:bCs w:val="0"/>
          <w:sz w:val="20"/>
          <w:szCs w:val="20"/>
        </w:rPr>
      </w:pPr>
      <w:r>
        <w:rPr>
          <w:b w:val="0"/>
          <w:bCs w:val="0"/>
          <w:sz w:val="20"/>
          <w:szCs w:val="20"/>
        </w:rPr>
        <w:tab/>
        <w:t xml:space="preserve">Mike </w:t>
      </w:r>
      <w:proofErr w:type="spellStart"/>
      <w:r>
        <w:rPr>
          <w:b w:val="0"/>
          <w:bCs w:val="0"/>
          <w:sz w:val="20"/>
          <w:szCs w:val="20"/>
        </w:rPr>
        <w:t>Meinl</w:t>
      </w:r>
      <w:proofErr w:type="spellEnd"/>
      <w:r>
        <w:rPr>
          <w:b w:val="0"/>
          <w:bCs w:val="0"/>
          <w:sz w:val="20"/>
          <w:szCs w:val="20"/>
        </w:rPr>
        <w:t xml:space="preserve"> (GER)</w:t>
      </w:r>
    </w:p>
    <w:p w14:paraId="1777EC0F" w14:textId="6EA7ADB9" w:rsidR="000878E1" w:rsidRDefault="000878E1" w:rsidP="002569B9">
      <w:pPr>
        <w:pStyle w:val="Heading1"/>
        <w:tabs>
          <w:tab w:val="left" w:pos="2208"/>
          <w:tab w:val="left" w:pos="2209"/>
        </w:tabs>
        <w:ind w:left="2206" w:hanging="851"/>
        <w:rPr>
          <w:b w:val="0"/>
          <w:bCs w:val="0"/>
          <w:sz w:val="20"/>
          <w:szCs w:val="20"/>
        </w:rPr>
      </w:pPr>
    </w:p>
    <w:p w14:paraId="430E3FDB" w14:textId="05596452" w:rsidR="000878E1" w:rsidRPr="001E3440" w:rsidRDefault="000878E1" w:rsidP="000878E1">
      <w:pPr>
        <w:pStyle w:val="Heading1"/>
        <w:tabs>
          <w:tab w:val="left" w:pos="2208"/>
          <w:tab w:val="left" w:pos="2209"/>
        </w:tabs>
        <w:ind w:left="2206" w:hanging="851"/>
        <w:rPr>
          <w:b w:val="0"/>
          <w:bCs w:val="0"/>
          <w:sz w:val="20"/>
          <w:szCs w:val="20"/>
        </w:rPr>
      </w:pPr>
      <w:r>
        <w:rPr>
          <w:b w:val="0"/>
          <w:bCs w:val="0"/>
          <w:sz w:val="20"/>
          <w:szCs w:val="20"/>
        </w:rPr>
        <w:tab/>
      </w:r>
      <w:r w:rsidRPr="001E3440">
        <w:rPr>
          <w:b w:val="0"/>
          <w:bCs w:val="0"/>
          <w:sz w:val="20"/>
          <w:szCs w:val="20"/>
        </w:rPr>
        <w:t>Marc Andre (S</w:t>
      </w:r>
      <w:r>
        <w:rPr>
          <w:b w:val="0"/>
          <w:bCs w:val="0"/>
          <w:sz w:val="20"/>
          <w:szCs w:val="20"/>
        </w:rPr>
        <w:t>U</w:t>
      </w:r>
      <w:r w:rsidRPr="001E3440">
        <w:rPr>
          <w:b w:val="0"/>
          <w:bCs w:val="0"/>
          <w:sz w:val="20"/>
          <w:szCs w:val="20"/>
        </w:rPr>
        <w:t>I)</w:t>
      </w:r>
      <w:r>
        <w:rPr>
          <w:b w:val="0"/>
          <w:bCs w:val="0"/>
          <w:sz w:val="20"/>
          <w:szCs w:val="20"/>
        </w:rPr>
        <w:t xml:space="preserve"> will stop being a co-chair next </w:t>
      </w:r>
      <w:proofErr w:type="gramStart"/>
      <w:r>
        <w:rPr>
          <w:b w:val="0"/>
          <w:bCs w:val="0"/>
          <w:sz w:val="20"/>
          <w:szCs w:val="20"/>
        </w:rPr>
        <w:t>year</w:t>
      </w:r>
      <w:proofErr w:type="gramEnd"/>
    </w:p>
    <w:p w14:paraId="14B48ABB" w14:textId="337D3359" w:rsidR="000878E1" w:rsidRPr="000878E1" w:rsidRDefault="000878E1" w:rsidP="000878E1">
      <w:pPr>
        <w:tabs>
          <w:tab w:val="left" w:pos="2208"/>
          <w:tab w:val="left" w:pos="2209"/>
        </w:tabs>
        <w:rPr>
          <w:bCs/>
          <w:sz w:val="20"/>
          <w:szCs w:val="20"/>
        </w:rPr>
      </w:pPr>
      <w:r>
        <w:rPr>
          <w:b/>
          <w:sz w:val="24"/>
        </w:rPr>
        <w:tab/>
      </w:r>
      <w:r>
        <w:rPr>
          <w:b/>
          <w:sz w:val="24"/>
        </w:rPr>
        <w:tab/>
      </w:r>
      <w:r>
        <w:rPr>
          <w:bCs/>
          <w:sz w:val="20"/>
          <w:szCs w:val="20"/>
        </w:rPr>
        <w:t xml:space="preserve">David </w:t>
      </w:r>
      <w:proofErr w:type="spellStart"/>
      <w:r>
        <w:rPr>
          <w:bCs/>
          <w:sz w:val="20"/>
          <w:szCs w:val="20"/>
        </w:rPr>
        <w:t>Bareford</w:t>
      </w:r>
      <w:proofErr w:type="spellEnd"/>
      <w:r>
        <w:rPr>
          <w:bCs/>
          <w:sz w:val="20"/>
          <w:szCs w:val="20"/>
        </w:rPr>
        <w:t xml:space="preserve"> (GBR) will </w:t>
      </w:r>
      <w:r w:rsidR="00A20A0D">
        <w:rPr>
          <w:bCs/>
          <w:sz w:val="20"/>
          <w:szCs w:val="20"/>
        </w:rPr>
        <w:t xml:space="preserve">then </w:t>
      </w:r>
      <w:r>
        <w:rPr>
          <w:bCs/>
          <w:sz w:val="20"/>
          <w:szCs w:val="20"/>
        </w:rPr>
        <w:t>take his place as co-</w:t>
      </w:r>
      <w:proofErr w:type="gramStart"/>
      <w:r>
        <w:rPr>
          <w:bCs/>
          <w:sz w:val="20"/>
          <w:szCs w:val="20"/>
        </w:rPr>
        <w:t>chair</w:t>
      </w:r>
      <w:proofErr w:type="gramEnd"/>
    </w:p>
    <w:p w14:paraId="6D3AD710" w14:textId="77777777" w:rsidR="000878E1" w:rsidRDefault="000878E1" w:rsidP="000878E1">
      <w:pPr>
        <w:pStyle w:val="Heading1"/>
        <w:tabs>
          <w:tab w:val="left" w:pos="2208"/>
          <w:tab w:val="left" w:pos="2209"/>
        </w:tabs>
        <w:ind w:firstLine="0"/>
        <w:rPr>
          <w:b w:val="0"/>
          <w:bCs w:val="0"/>
          <w:sz w:val="20"/>
          <w:szCs w:val="20"/>
        </w:rPr>
      </w:pPr>
    </w:p>
    <w:p w14:paraId="70C6B893" w14:textId="77777777" w:rsidR="0042340F" w:rsidRDefault="0042340F" w:rsidP="001E3440">
      <w:pPr>
        <w:pStyle w:val="Heading1"/>
        <w:tabs>
          <w:tab w:val="left" w:pos="2208"/>
          <w:tab w:val="left" w:pos="2209"/>
        </w:tabs>
        <w:ind w:firstLine="0"/>
        <w:rPr>
          <w:b w:val="0"/>
          <w:bCs w:val="0"/>
          <w:sz w:val="20"/>
          <w:szCs w:val="20"/>
        </w:rPr>
      </w:pPr>
    </w:p>
    <w:p w14:paraId="561E2676" w14:textId="2F47577F" w:rsidR="00A64FBA" w:rsidRPr="001E3440" w:rsidRDefault="00A64FBA" w:rsidP="00A64FBA">
      <w:pPr>
        <w:pStyle w:val="ListParagraph"/>
        <w:numPr>
          <w:ilvl w:val="0"/>
          <w:numId w:val="1"/>
        </w:numPr>
        <w:tabs>
          <w:tab w:val="left" w:pos="2208"/>
          <w:tab w:val="left" w:pos="2209"/>
        </w:tabs>
        <w:rPr>
          <w:b/>
          <w:sz w:val="24"/>
        </w:rPr>
      </w:pPr>
      <w:r>
        <w:rPr>
          <w:b/>
          <w:color w:val="00B0F0"/>
          <w:sz w:val="24"/>
        </w:rPr>
        <w:t>M</w:t>
      </w:r>
      <w:r w:rsidR="005B62FB">
        <w:rPr>
          <w:b/>
          <w:color w:val="00B0F0"/>
          <w:sz w:val="24"/>
        </w:rPr>
        <w:t>OTIONS</w:t>
      </w:r>
    </w:p>
    <w:p w14:paraId="46E5E869" w14:textId="019EF08E" w:rsidR="00A64FBA" w:rsidRDefault="00A64FBA" w:rsidP="001E3440">
      <w:pPr>
        <w:pStyle w:val="Heading1"/>
        <w:tabs>
          <w:tab w:val="left" w:pos="2208"/>
          <w:tab w:val="left" w:pos="2209"/>
        </w:tabs>
        <w:ind w:firstLine="0"/>
        <w:rPr>
          <w:b w:val="0"/>
          <w:bCs w:val="0"/>
          <w:sz w:val="20"/>
          <w:szCs w:val="20"/>
        </w:rPr>
      </w:pPr>
    </w:p>
    <w:p w14:paraId="497F22E5" w14:textId="6F2D754C" w:rsidR="00A64FBA" w:rsidRDefault="00A64FBA" w:rsidP="001E3440">
      <w:pPr>
        <w:pStyle w:val="Heading1"/>
        <w:tabs>
          <w:tab w:val="left" w:pos="2208"/>
          <w:tab w:val="left" w:pos="2209"/>
        </w:tabs>
        <w:ind w:firstLine="0"/>
        <w:rPr>
          <w:b w:val="0"/>
          <w:bCs w:val="0"/>
          <w:sz w:val="20"/>
          <w:szCs w:val="20"/>
        </w:rPr>
      </w:pPr>
      <w:bookmarkStart w:id="0" w:name="_Hlk98265548"/>
      <w:r>
        <w:rPr>
          <w:b w:val="0"/>
          <w:bCs w:val="0"/>
          <w:sz w:val="20"/>
          <w:szCs w:val="20"/>
        </w:rPr>
        <w:t>Approve the update to the COH and publish it as COH 202</w:t>
      </w:r>
      <w:r w:rsidR="00F6262B">
        <w:rPr>
          <w:b w:val="0"/>
          <w:bCs w:val="0"/>
          <w:sz w:val="20"/>
          <w:szCs w:val="20"/>
        </w:rPr>
        <w:t>3</w:t>
      </w:r>
    </w:p>
    <w:bookmarkEnd w:id="0"/>
    <w:p w14:paraId="3E87E103" w14:textId="77777777" w:rsidR="00A64FBA" w:rsidRPr="001E3440" w:rsidRDefault="00A64FBA" w:rsidP="001E3440">
      <w:pPr>
        <w:pStyle w:val="Heading1"/>
        <w:tabs>
          <w:tab w:val="left" w:pos="2208"/>
          <w:tab w:val="left" w:pos="2209"/>
        </w:tabs>
        <w:ind w:firstLine="0"/>
        <w:rPr>
          <w:b w:val="0"/>
          <w:bCs w:val="0"/>
          <w:sz w:val="20"/>
          <w:szCs w:val="20"/>
        </w:rPr>
      </w:pPr>
    </w:p>
    <w:p w14:paraId="3951DC47" w14:textId="77777777" w:rsidR="0029647E" w:rsidRDefault="0029647E">
      <w:pPr>
        <w:pStyle w:val="BodyText"/>
        <w:rPr>
          <w:b/>
          <w:sz w:val="26"/>
        </w:rPr>
      </w:pPr>
    </w:p>
    <w:p w14:paraId="370FEBC7" w14:textId="4D88ACA0" w:rsidR="00FE7BA9" w:rsidRDefault="004B5D53" w:rsidP="001E3440">
      <w:pPr>
        <w:pStyle w:val="BodyText"/>
        <w:tabs>
          <w:tab w:val="left" w:pos="2491"/>
        </w:tabs>
        <w:spacing w:line="516" w:lineRule="auto"/>
        <w:ind w:left="1357" w:right="1436"/>
        <w:rPr>
          <w:w w:val="105"/>
          <w:sz w:val="20"/>
          <w:szCs w:val="20"/>
        </w:rPr>
      </w:pPr>
      <w:r w:rsidRPr="001E3440">
        <w:rPr>
          <w:w w:val="105"/>
          <w:sz w:val="20"/>
          <w:szCs w:val="20"/>
        </w:rPr>
        <w:t xml:space="preserve">Note: </w:t>
      </w:r>
      <w:r w:rsidR="0042340F">
        <w:rPr>
          <w:w w:val="105"/>
          <w:sz w:val="20"/>
          <w:szCs w:val="20"/>
        </w:rPr>
        <w:t>Dis</w:t>
      </w:r>
      <w:r w:rsidRPr="001E3440">
        <w:rPr>
          <w:w w:val="105"/>
          <w:sz w:val="20"/>
          <w:szCs w:val="20"/>
        </w:rPr>
        <w:t>cussion on</w:t>
      </w:r>
      <w:r w:rsidR="00F96494">
        <w:rPr>
          <w:w w:val="105"/>
          <w:sz w:val="20"/>
          <w:szCs w:val="20"/>
        </w:rPr>
        <w:t xml:space="preserve"> a</w:t>
      </w:r>
      <w:r w:rsidRPr="001E3440">
        <w:rPr>
          <w:w w:val="105"/>
          <w:sz w:val="20"/>
          <w:szCs w:val="20"/>
        </w:rPr>
        <w:t xml:space="preserve"> new scoring formula</w:t>
      </w:r>
      <w:r w:rsidR="00032A5C">
        <w:rPr>
          <w:w w:val="105"/>
          <w:sz w:val="20"/>
          <w:szCs w:val="20"/>
        </w:rPr>
        <w:t xml:space="preserve"> </w:t>
      </w:r>
      <w:r w:rsidR="0042340F">
        <w:rPr>
          <w:w w:val="105"/>
          <w:sz w:val="20"/>
          <w:szCs w:val="20"/>
        </w:rPr>
        <w:t xml:space="preserve">is </w:t>
      </w:r>
      <w:r w:rsidRPr="001E3440">
        <w:rPr>
          <w:w w:val="105"/>
          <w:sz w:val="20"/>
          <w:szCs w:val="20"/>
        </w:rPr>
        <w:t xml:space="preserve">delayed to </w:t>
      </w:r>
      <w:r w:rsidR="00765992">
        <w:rPr>
          <w:w w:val="105"/>
          <w:sz w:val="20"/>
          <w:szCs w:val="20"/>
        </w:rPr>
        <w:t>202</w:t>
      </w:r>
      <w:r w:rsidR="00F6262B">
        <w:rPr>
          <w:w w:val="105"/>
          <w:sz w:val="20"/>
          <w:szCs w:val="20"/>
        </w:rPr>
        <w:t>4</w:t>
      </w:r>
      <w:r w:rsidRPr="001E3440">
        <w:rPr>
          <w:w w:val="105"/>
          <w:sz w:val="20"/>
          <w:szCs w:val="20"/>
        </w:rPr>
        <w:t xml:space="preserve"> because of</w:t>
      </w:r>
      <w:r w:rsidR="001E3440" w:rsidRPr="001E3440">
        <w:rPr>
          <w:w w:val="105"/>
          <w:sz w:val="20"/>
          <w:szCs w:val="20"/>
        </w:rPr>
        <w:t xml:space="preserve"> </w:t>
      </w:r>
      <w:r w:rsidRPr="001E3440">
        <w:rPr>
          <w:w w:val="105"/>
          <w:sz w:val="20"/>
          <w:szCs w:val="20"/>
        </w:rPr>
        <w:t xml:space="preserve">time constraints. </w:t>
      </w:r>
    </w:p>
    <w:p w14:paraId="187E67A2" w14:textId="77777777" w:rsidR="00FE7BA9" w:rsidRPr="001E3440" w:rsidRDefault="00FE7BA9" w:rsidP="001E3440">
      <w:pPr>
        <w:pStyle w:val="BodyText"/>
        <w:tabs>
          <w:tab w:val="left" w:pos="2491"/>
        </w:tabs>
        <w:spacing w:line="516" w:lineRule="auto"/>
        <w:ind w:left="1357" w:right="1436"/>
        <w:rPr>
          <w:w w:val="105"/>
          <w:sz w:val="20"/>
          <w:szCs w:val="20"/>
        </w:rPr>
      </w:pPr>
    </w:p>
    <w:p w14:paraId="12A56FC8" w14:textId="1A220CD2" w:rsidR="00E13B06" w:rsidRDefault="00E13B06" w:rsidP="003A2C95">
      <w:pPr>
        <w:pStyle w:val="BodyText"/>
        <w:spacing w:before="100" w:line="252" w:lineRule="auto"/>
        <w:ind w:left="1362"/>
        <w:rPr>
          <w:w w:val="105"/>
        </w:rPr>
      </w:pPr>
      <w:r>
        <w:rPr>
          <w:noProof/>
          <w:sz w:val="20"/>
        </w:rPr>
        <w:drawing>
          <wp:anchor distT="0" distB="0" distL="114300" distR="114300" simplePos="0" relativeHeight="251658240" behindDoc="1" locked="0" layoutInCell="1" allowOverlap="1" wp14:anchorId="2DF43C94" wp14:editId="2BEA5E86">
            <wp:simplePos x="0" y="0"/>
            <wp:positionH relativeFrom="column">
              <wp:posOffset>883285</wp:posOffset>
            </wp:positionH>
            <wp:positionV relativeFrom="paragraph">
              <wp:posOffset>71755</wp:posOffset>
            </wp:positionV>
            <wp:extent cx="387095" cy="57912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7095" cy="579120"/>
                    </a:xfrm>
                    <a:prstGeom prst="rect">
                      <a:avLst/>
                    </a:prstGeom>
                  </pic:spPr>
                </pic:pic>
              </a:graphicData>
            </a:graphic>
            <wp14:sizeRelH relativeFrom="page">
              <wp14:pctWidth>0</wp14:pctWidth>
            </wp14:sizeRelH>
            <wp14:sizeRelV relativeFrom="page">
              <wp14:pctHeight>0</wp14:pctHeight>
            </wp14:sizeRelV>
          </wp:anchor>
        </w:drawing>
      </w:r>
    </w:p>
    <w:p w14:paraId="67E0224A" w14:textId="77777777" w:rsidR="00E13B06" w:rsidRDefault="00E13B06" w:rsidP="003A2C95">
      <w:pPr>
        <w:pStyle w:val="BodyText"/>
        <w:spacing w:before="100" w:line="252" w:lineRule="auto"/>
        <w:ind w:left="1362"/>
        <w:rPr>
          <w:w w:val="105"/>
        </w:rPr>
      </w:pPr>
    </w:p>
    <w:p w14:paraId="66FCA7F6" w14:textId="6CC06FF7" w:rsidR="00E13B06" w:rsidRDefault="00E13B06" w:rsidP="003A2C95">
      <w:pPr>
        <w:pStyle w:val="BodyText"/>
        <w:spacing w:before="100" w:line="252" w:lineRule="auto"/>
        <w:ind w:left="1362"/>
        <w:rPr>
          <w:w w:val="105"/>
        </w:rPr>
      </w:pPr>
    </w:p>
    <w:p w14:paraId="5F2E20EB" w14:textId="19321A41" w:rsidR="00E13B06" w:rsidRDefault="00E13B06" w:rsidP="003A2C95">
      <w:pPr>
        <w:pStyle w:val="BodyText"/>
        <w:spacing w:before="100" w:line="252" w:lineRule="auto"/>
        <w:ind w:left="1362"/>
        <w:rPr>
          <w:w w:val="105"/>
        </w:rPr>
      </w:pPr>
    </w:p>
    <w:p w14:paraId="26B438FA" w14:textId="70CA40BA" w:rsidR="0029647E" w:rsidRDefault="004B5D53" w:rsidP="003A2C95">
      <w:pPr>
        <w:pStyle w:val="BodyText"/>
        <w:spacing w:before="100" w:line="252" w:lineRule="auto"/>
        <w:ind w:left="1362"/>
      </w:pPr>
      <w:r>
        <w:rPr>
          <w:w w:val="105"/>
        </w:rPr>
        <w:t xml:space="preserve">Fédération Aéronautique </w:t>
      </w:r>
      <w:proofErr w:type="spellStart"/>
      <w:r>
        <w:rPr>
          <w:w w:val="105"/>
        </w:rPr>
        <w:t>Internationale</w:t>
      </w:r>
      <w:proofErr w:type="spellEnd"/>
      <w:r>
        <w:rPr>
          <w:w w:val="105"/>
        </w:rPr>
        <w:t xml:space="preserve"> Avenue de</w:t>
      </w:r>
      <w:r w:rsidR="003A2C95">
        <w:rPr>
          <w:w w:val="105"/>
        </w:rPr>
        <w:t xml:space="preserve"> </w:t>
      </w:r>
      <w:proofErr w:type="spellStart"/>
      <w:r w:rsidR="003A2C95">
        <w:rPr>
          <w:w w:val="105"/>
        </w:rPr>
        <w:t>R</w:t>
      </w:r>
      <w:r>
        <w:rPr>
          <w:w w:val="105"/>
        </w:rPr>
        <w:t>hodanie</w:t>
      </w:r>
      <w:proofErr w:type="spellEnd"/>
      <w:r>
        <w:rPr>
          <w:w w:val="105"/>
        </w:rPr>
        <w:t xml:space="preserve"> 54</w:t>
      </w:r>
    </w:p>
    <w:p w14:paraId="6AFAA762" w14:textId="77777777" w:rsidR="0029647E" w:rsidRPr="0094741F" w:rsidRDefault="004B5D53" w:rsidP="003A2C95">
      <w:pPr>
        <w:pStyle w:val="BodyText"/>
        <w:spacing w:before="2" w:line="252" w:lineRule="auto"/>
        <w:ind w:left="1362"/>
        <w:rPr>
          <w:lang w:val="de-CH"/>
        </w:rPr>
      </w:pPr>
      <w:r w:rsidRPr="0094741F">
        <w:rPr>
          <w:w w:val="105"/>
          <w:lang w:val="de-CH"/>
        </w:rPr>
        <w:t>CH-1007 Lausanne Switzerland</w:t>
      </w:r>
    </w:p>
    <w:p w14:paraId="2CF44F44" w14:textId="77777777" w:rsidR="0029647E" w:rsidRPr="0094741F" w:rsidRDefault="004B5D53" w:rsidP="003A2C95">
      <w:pPr>
        <w:pStyle w:val="BodyText"/>
        <w:spacing w:before="2"/>
        <w:ind w:left="1362"/>
        <w:rPr>
          <w:lang w:val="de-CH"/>
        </w:rPr>
      </w:pPr>
      <w:r w:rsidRPr="0094741F">
        <w:rPr>
          <w:w w:val="105"/>
          <w:lang w:val="de-CH"/>
        </w:rPr>
        <w:t>Tel: +41 21 345 10 70</w:t>
      </w:r>
    </w:p>
    <w:p w14:paraId="3391B680" w14:textId="77777777" w:rsidR="0029647E" w:rsidRPr="0094741F" w:rsidRDefault="004B5D53" w:rsidP="003A2C95">
      <w:pPr>
        <w:pStyle w:val="BodyText"/>
        <w:spacing w:before="12"/>
        <w:ind w:left="1362"/>
        <w:rPr>
          <w:lang w:val="de-CH"/>
        </w:rPr>
      </w:pPr>
      <w:r w:rsidRPr="0094741F">
        <w:rPr>
          <w:w w:val="105"/>
          <w:lang w:val="de-CH"/>
        </w:rPr>
        <w:t>Fax: +41 21 345 10 77</w:t>
      </w:r>
    </w:p>
    <w:p w14:paraId="78131B52" w14:textId="20469302" w:rsidR="0029647E" w:rsidRPr="0094741F" w:rsidRDefault="00000000" w:rsidP="003A2C95">
      <w:pPr>
        <w:pStyle w:val="BodyText"/>
        <w:spacing w:before="12" w:line="252" w:lineRule="auto"/>
        <w:ind w:left="1362"/>
        <w:rPr>
          <w:w w:val="105"/>
          <w:lang w:val="de-CH"/>
        </w:rPr>
      </w:pPr>
      <w:hyperlink r:id="rId19" w:history="1">
        <w:r w:rsidR="003A2C95" w:rsidRPr="0094741F">
          <w:rPr>
            <w:rStyle w:val="Hyperlink"/>
            <w:w w:val="105"/>
            <w:lang w:val="de-CH"/>
          </w:rPr>
          <w:t>www.fai.org</w:t>
        </w:r>
      </w:hyperlink>
      <w:r w:rsidR="004B5D53" w:rsidRPr="0094741F">
        <w:rPr>
          <w:w w:val="105"/>
          <w:lang w:val="de-CH"/>
        </w:rPr>
        <w:t xml:space="preserve"> </w:t>
      </w:r>
      <w:r w:rsidR="003A2C95" w:rsidRPr="0094741F">
        <w:rPr>
          <w:w w:val="105"/>
          <w:lang w:val="de-CH"/>
        </w:rPr>
        <w:t xml:space="preserve"> </w:t>
      </w:r>
      <w:hyperlink r:id="rId20" w:history="1">
        <w:r w:rsidR="003A2C95" w:rsidRPr="0094741F">
          <w:rPr>
            <w:rStyle w:val="Hyperlink"/>
            <w:w w:val="105"/>
            <w:lang w:val="de-CH"/>
          </w:rPr>
          <w:t>info@fai.org</w:t>
        </w:r>
      </w:hyperlink>
    </w:p>
    <w:sectPr w:rsidR="0029647E" w:rsidRPr="0094741F" w:rsidSect="003A2C95">
      <w:footerReference w:type="default" r:id="rId21"/>
      <w:pgSz w:w="11910" w:h="16840"/>
      <w:pgMar w:top="1582" w:right="567" w:bottom="1259" w:left="79" w:header="0" w:footer="10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03C40" w14:textId="77777777" w:rsidR="00910C5D" w:rsidRDefault="00910C5D">
      <w:r>
        <w:separator/>
      </w:r>
    </w:p>
  </w:endnote>
  <w:endnote w:type="continuationSeparator" w:id="0">
    <w:p w14:paraId="00F33412" w14:textId="77777777" w:rsidR="00910C5D" w:rsidRDefault="0091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F1590" w14:textId="1CA7F872" w:rsidR="0029647E" w:rsidRDefault="00202386">
    <w:pPr>
      <w:pStyle w:val="BodyText"/>
      <w:spacing w:line="14" w:lineRule="auto"/>
      <w:rPr>
        <w:sz w:val="20"/>
      </w:rPr>
    </w:pPr>
    <w:r>
      <w:rPr>
        <w:noProof/>
      </w:rPr>
      <mc:AlternateContent>
        <mc:Choice Requires="wps">
          <w:drawing>
            <wp:anchor distT="0" distB="0" distL="114300" distR="114300" simplePos="0" relativeHeight="487528960" behindDoc="1" locked="0" layoutInCell="1" allowOverlap="1" wp14:anchorId="56CFDBCC" wp14:editId="7E1592A6">
              <wp:simplePos x="0" y="0"/>
              <wp:positionH relativeFrom="page">
                <wp:posOffset>1350645</wp:posOffset>
              </wp:positionH>
              <wp:positionV relativeFrom="page">
                <wp:posOffset>9869170</wp:posOffset>
              </wp:positionV>
              <wp:extent cx="4159885" cy="2768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88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8BF43" w14:textId="77777777" w:rsidR="0029647E" w:rsidRDefault="004B5D53">
                          <w:pPr>
                            <w:spacing w:before="14"/>
                            <w:ind w:left="20"/>
                            <w:rPr>
                              <w:sz w:val="14"/>
                            </w:rPr>
                          </w:pPr>
                          <w:r>
                            <w:rPr>
                              <w:sz w:val="14"/>
                            </w:rPr>
                            <w:t>FAI – FEDERATION AERONAUTIQUE INTERNATIONALE – THE WORLD AIR SPORTS FEDERATION</w:t>
                          </w:r>
                        </w:p>
                        <w:p w14:paraId="1A5E4F46" w14:textId="2BC153C6" w:rsidR="0029647E" w:rsidRDefault="001E3440">
                          <w:pPr>
                            <w:spacing w:before="79"/>
                            <w:ind w:left="20"/>
                            <w:rPr>
                              <w:sz w:val="14"/>
                            </w:rPr>
                          </w:pPr>
                          <w:r>
                            <w:rPr>
                              <w:sz w:val="14"/>
                            </w:rPr>
                            <w:t>MINUTES</w:t>
                          </w:r>
                          <w:r w:rsidR="000D293C">
                            <w:rPr>
                              <w:sz w:val="14"/>
                            </w:rPr>
                            <w:t>-SCORING-WG-202</w:t>
                          </w:r>
                          <w:r w:rsidR="00C538BB">
                            <w:rPr>
                              <w:sz w:val="1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FDBCC" id="_x0000_t202" coordsize="21600,21600" o:spt="202" path="m,l,21600r21600,l21600,xe">
              <v:stroke joinstyle="miter"/>
              <v:path gradientshapeok="t" o:connecttype="rect"/>
            </v:shapetype>
            <v:shape id="Text Box 2" o:spid="_x0000_s1026" type="#_x0000_t202" style="position:absolute;margin-left:106.35pt;margin-top:777.1pt;width:327.55pt;height:21.8pt;z-index:-1578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" filled="f" stroked="f">
              <v:textbox inset="0,0,0,0">
                <w:txbxContent>
                  <w:p w14:paraId="72C8BF43" w14:textId="77777777" w:rsidR="0029647E" w:rsidRDefault="004B5D53">
                    <w:pPr>
                      <w:spacing w:before="14"/>
                      <w:ind w:left="20"/>
                      <w:rPr>
                        <w:sz w:val="14"/>
                      </w:rPr>
                    </w:pPr>
                    <w:r>
                      <w:rPr>
                        <w:sz w:val="14"/>
                      </w:rPr>
                      <w:t>FAI – FEDERATION AERONAUTIQUE INTERNATIONALE – THE WORLD AIR SPORTS FEDERATION</w:t>
                    </w:r>
                  </w:p>
                  <w:p w14:paraId="1A5E4F46" w14:textId="2BC153C6" w:rsidR="0029647E" w:rsidRDefault="001E3440">
                    <w:pPr>
                      <w:spacing w:before="79"/>
                      <w:ind w:left="20"/>
                      <w:rPr>
                        <w:sz w:val="14"/>
                      </w:rPr>
                    </w:pPr>
                    <w:r>
                      <w:rPr>
                        <w:sz w:val="14"/>
                      </w:rPr>
                      <w:t>MINUTES</w:t>
                    </w:r>
                    <w:r w:rsidR="000D293C">
                      <w:rPr>
                        <w:sz w:val="14"/>
                      </w:rPr>
                      <w:t>-SCORING-WG-202</w:t>
                    </w:r>
                    <w:r w:rsidR="00C538BB">
                      <w:rPr>
                        <w:sz w:val="14"/>
                      </w:rPr>
                      <w:t>3</w:t>
                    </w:r>
                  </w:p>
                </w:txbxContent>
              </v:textbox>
              <w10:wrap anchorx="page" anchory="page"/>
            </v:shape>
          </w:pict>
        </mc:Fallback>
      </mc:AlternateContent>
    </w:r>
    <w:r>
      <w:rPr>
        <w:noProof/>
      </w:rPr>
      <mc:AlternateContent>
        <mc:Choice Requires="wps">
          <w:drawing>
            <wp:anchor distT="0" distB="0" distL="114300" distR="114300" simplePos="0" relativeHeight="487529472" behindDoc="1" locked="0" layoutInCell="1" allowOverlap="1" wp14:anchorId="7F3015FE" wp14:editId="69E12AC4">
              <wp:simplePos x="0" y="0"/>
              <wp:positionH relativeFrom="page">
                <wp:posOffset>920115</wp:posOffset>
              </wp:positionH>
              <wp:positionV relativeFrom="page">
                <wp:posOffset>9944100</wp:posOffset>
              </wp:positionV>
              <wp:extent cx="14605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0F20E" w14:textId="77777777" w:rsidR="0029647E" w:rsidRDefault="004B5D53">
                          <w:pPr>
                            <w:pStyle w:val="BodyText"/>
                            <w:spacing w:before="20"/>
                            <w:ind w:left="60"/>
                          </w:pPr>
                          <w:r>
                            <w:fldChar w:fldCharType="begin"/>
                          </w:r>
                          <w:r>
                            <w:rPr>
                              <w:color w:val="01A3FF"/>
                              <w:w w:val="103"/>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015FE" id="Text Box 1" o:spid="_x0000_s1027" type="#_x0000_t202" style="position:absolute;margin-left:72.45pt;margin-top:783pt;width:11.5pt;height:13pt;z-index:-1578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" filled="f" stroked="f">
              <v:textbox inset="0,0,0,0">
                <w:txbxContent>
                  <w:p w14:paraId="2B70F20E" w14:textId="77777777" w:rsidR="0029647E" w:rsidRDefault="004B5D53">
                    <w:pPr>
                      <w:pStyle w:val="BodyText"/>
                      <w:spacing w:before="20"/>
                      <w:ind w:left="60"/>
                    </w:pPr>
                    <w:r>
                      <w:fldChar w:fldCharType="begin"/>
                    </w:r>
                    <w:r>
                      <w:rPr>
                        <w:color w:val="01A3FF"/>
                        <w:w w:val="103"/>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887ED" w14:textId="77777777" w:rsidR="00910C5D" w:rsidRDefault="00910C5D">
      <w:r>
        <w:separator/>
      </w:r>
    </w:p>
  </w:footnote>
  <w:footnote w:type="continuationSeparator" w:id="0">
    <w:p w14:paraId="41B6B11A" w14:textId="77777777" w:rsidR="00910C5D" w:rsidRDefault="00910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5007"/>
    <w:multiLevelType w:val="multilevel"/>
    <w:tmpl w:val="A8B25C46"/>
    <w:lvl w:ilvl="0">
      <w:start w:val="1"/>
      <w:numFmt w:val="decimal"/>
      <w:lvlText w:val="%1"/>
      <w:lvlJc w:val="left"/>
      <w:pPr>
        <w:ind w:left="2208" w:hanging="851"/>
      </w:pPr>
      <w:rPr>
        <w:rFonts w:ascii="Arial" w:eastAsia="Arial" w:hAnsi="Arial" w:cs="Arial" w:hint="default"/>
        <w:b/>
        <w:bCs/>
        <w:color w:val="00B0F0"/>
        <w:spacing w:val="-5"/>
        <w:w w:val="100"/>
        <w:sz w:val="24"/>
        <w:szCs w:val="24"/>
        <w:lang w:val="en-US" w:eastAsia="en-US" w:bidi="ar-SA"/>
      </w:rPr>
    </w:lvl>
    <w:lvl w:ilvl="1">
      <w:start w:val="1"/>
      <w:numFmt w:val="decimal"/>
      <w:lvlText w:val="%1.%2"/>
      <w:lvlJc w:val="left"/>
      <w:pPr>
        <w:ind w:left="3343" w:hanging="851"/>
      </w:pPr>
      <w:rPr>
        <w:rFonts w:ascii="Arial" w:eastAsia="Arial" w:hAnsi="Arial" w:cs="Arial" w:hint="default"/>
        <w:color w:val="00B0F0"/>
        <w:spacing w:val="0"/>
        <w:w w:val="103"/>
        <w:sz w:val="19"/>
        <w:szCs w:val="19"/>
        <w:lang w:val="en-US" w:eastAsia="en-US" w:bidi="ar-SA"/>
      </w:rPr>
    </w:lvl>
    <w:lvl w:ilvl="2">
      <w:numFmt w:val="bullet"/>
      <w:lvlText w:val="•"/>
      <w:lvlJc w:val="left"/>
      <w:pPr>
        <w:ind w:left="4273" w:hanging="851"/>
      </w:pPr>
      <w:rPr>
        <w:rFonts w:hint="default"/>
        <w:lang w:val="en-US" w:eastAsia="en-US" w:bidi="ar-SA"/>
      </w:rPr>
    </w:lvl>
    <w:lvl w:ilvl="3">
      <w:numFmt w:val="bullet"/>
      <w:lvlText w:val="•"/>
      <w:lvlJc w:val="left"/>
      <w:pPr>
        <w:ind w:left="5207" w:hanging="851"/>
      </w:pPr>
      <w:rPr>
        <w:rFonts w:hint="default"/>
        <w:lang w:val="en-US" w:eastAsia="en-US" w:bidi="ar-SA"/>
      </w:rPr>
    </w:lvl>
    <w:lvl w:ilvl="4">
      <w:numFmt w:val="bullet"/>
      <w:lvlText w:val="•"/>
      <w:lvlJc w:val="left"/>
      <w:pPr>
        <w:ind w:left="6141" w:hanging="851"/>
      </w:pPr>
      <w:rPr>
        <w:rFonts w:hint="default"/>
        <w:lang w:val="en-US" w:eastAsia="en-US" w:bidi="ar-SA"/>
      </w:rPr>
    </w:lvl>
    <w:lvl w:ilvl="5">
      <w:numFmt w:val="bullet"/>
      <w:lvlText w:val="•"/>
      <w:lvlJc w:val="left"/>
      <w:pPr>
        <w:ind w:left="7075" w:hanging="851"/>
      </w:pPr>
      <w:rPr>
        <w:rFonts w:hint="default"/>
        <w:lang w:val="en-US" w:eastAsia="en-US" w:bidi="ar-SA"/>
      </w:rPr>
    </w:lvl>
    <w:lvl w:ilvl="6">
      <w:numFmt w:val="bullet"/>
      <w:lvlText w:val="•"/>
      <w:lvlJc w:val="left"/>
      <w:pPr>
        <w:ind w:left="8009" w:hanging="851"/>
      </w:pPr>
      <w:rPr>
        <w:rFonts w:hint="default"/>
        <w:lang w:val="en-US" w:eastAsia="en-US" w:bidi="ar-SA"/>
      </w:rPr>
    </w:lvl>
    <w:lvl w:ilvl="7">
      <w:numFmt w:val="bullet"/>
      <w:lvlText w:val="•"/>
      <w:lvlJc w:val="left"/>
      <w:pPr>
        <w:ind w:left="8943" w:hanging="851"/>
      </w:pPr>
      <w:rPr>
        <w:rFonts w:hint="default"/>
        <w:lang w:val="en-US" w:eastAsia="en-US" w:bidi="ar-SA"/>
      </w:rPr>
    </w:lvl>
    <w:lvl w:ilvl="8">
      <w:numFmt w:val="bullet"/>
      <w:lvlText w:val="•"/>
      <w:lvlJc w:val="left"/>
      <w:pPr>
        <w:ind w:left="9877" w:hanging="851"/>
      </w:pPr>
      <w:rPr>
        <w:rFonts w:hint="default"/>
        <w:lang w:val="en-US" w:eastAsia="en-US" w:bidi="ar-SA"/>
      </w:rPr>
    </w:lvl>
  </w:abstractNum>
  <w:abstractNum w:abstractNumId="1" w15:restartNumberingAfterBreak="0">
    <w:nsid w:val="12CE2472"/>
    <w:multiLevelType w:val="hybridMultilevel"/>
    <w:tmpl w:val="B064A3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6B3646B6"/>
    <w:multiLevelType w:val="multilevel"/>
    <w:tmpl w:val="A8B25C46"/>
    <w:lvl w:ilvl="0">
      <w:start w:val="1"/>
      <w:numFmt w:val="decimal"/>
      <w:lvlText w:val="%1"/>
      <w:lvlJc w:val="left"/>
      <w:pPr>
        <w:ind w:left="2208" w:hanging="851"/>
      </w:pPr>
      <w:rPr>
        <w:rFonts w:ascii="Arial" w:eastAsia="Arial" w:hAnsi="Arial" w:cs="Arial" w:hint="default"/>
        <w:b/>
        <w:bCs/>
        <w:color w:val="00B0F0"/>
        <w:spacing w:val="-5"/>
        <w:w w:val="100"/>
        <w:sz w:val="24"/>
        <w:szCs w:val="24"/>
        <w:lang w:val="en-US" w:eastAsia="en-US" w:bidi="ar-SA"/>
      </w:rPr>
    </w:lvl>
    <w:lvl w:ilvl="1">
      <w:start w:val="1"/>
      <w:numFmt w:val="decimal"/>
      <w:lvlText w:val="%1.%2"/>
      <w:lvlJc w:val="left"/>
      <w:pPr>
        <w:ind w:left="3343" w:hanging="851"/>
      </w:pPr>
      <w:rPr>
        <w:rFonts w:ascii="Arial" w:eastAsia="Arial" w:hAnsi="Arial" w:cs="Arial" w:hint="default"/>
        <w:color w:val="00B0F0"/>
        <w:spacing w:val="0"/>
        <w:w w:val="103"/>
        <w:sz w:val="19"/>
        <w:szCs w:val="19"/>
        <w:lang w:val="en-US" w:eastAsia="en-US" w:bidi="ar-SA"/>
      </w:rPr>
    </w:lvl>
    <w:lvl w:ilvl="2">
      <w:numFmt w:val="bullet"/>
      <w:lvlText w:val="•"/>
      <w:lvlJc w:val="left"/>
      <w:pPr>
        <w:ind w:left="4273" w:hanging="851"/>
      </w:pPr>
      <w:rPr>
        <w:rFonts w:hint="default"/>
        <w:lang w:val="en-US" w:eastAsia="en-US" w:bidi="ar-SA"/>
      </w:rPr>
    </w:lvl>
    <w:lvl w:ilvl="3">
      <w:numFmt w:val="bullet"/>
      <w:lvlText w:val="•"/>
      <w:lvlJc w:val="left"/>
      <w:pPr>
        <w:ind w:left="5207" w:hanging="851"/>
      </w:pPr>
      <w:rPr>
        <w:rFonts w:hint="default"/>
        <w:lang w:val="en-US" w:eastAsia="en-US" w:bidi="ar-SA"/>
      </w:rPr>
    </w:lvl>
    <w:lvl w:ilvl="4">
      <w:numFmt w:val="bullet"/>
      <w:lvlText w:val="•"/>
      <w:lvlJc w:val="left"/>
      <w:pPr>
        <w:ind w:left="6141" w:hanging="851"/>
      </w:pPr>
      <w:rPr>
        <w:rFonts w:hint="default"/>
        <w:lang w:val="en-US" w:eastAsia="en-US" w:bidi="ar-SA"/>
      </w:rPr>
    </w:lvl>
    <w:lvl w:ilvl="5">
      <w:numFmt w:val="bullet"/>
      <w:lvlText w:val="•"/>
      <w:lvlJc w:val="left"/>
      <w:pPr>
        <w:ind w:left="7075" w:hanging="851"/>
      </w:pPr>
      <w:rPr>
        <w:rFonts w:hint="default"/>
        <w:lang w:val="en-US" w:eastAsia="en-US" w:bidi="ar-SA"/>
      </w:rPr>
    </w:lvl>
    <w:lvl w:ilvl="6">
      <w:numFmt w:val="bullet"/>
      <w:lvlText w:val="•"/>
      <w:lvlJc w:val="left"/>
      <w:pPr>
        <w:ind w:left="8009" w:hanging="851"/>
      </w:pPr>
      <w:rPr>
        <w:rFonts w:hint="default"/>
        <w:lang w:val="en-US" w:eastAsia="en-US" w:bidi="ar-SA"/>
      </w:rPr>
    </w:lvl>
    <w:lvl w:ilvl="7">
      <w:numFmt w:val="bullet"/>
      <w:lvlText w:val="•"/>
      <w:lvlJc w:val="left"/>
      <w:pPr>
        <w:ind w:left="8943" w:hanging="851"/>
      </w:pPr>
      <w:rPr>
        <w:rFonts w:hint="default"/>
        <w:lang w:val="en-US" w:eastAsia="en-US" w:bidi="ar-SA"/>
      </w:rPr>
    </w:lvl>
    <w:lvl w:ilvl="8">
      <w:numFmt w:val="bullet"/>
      <w:lvlText w:val="•"/>
      <w:lvlJc w:val="left"/>
      <w:pPr>
        <w:ind w:left="9877" w:hanging="851"/>
      </w:pPr>
      <w:rPr>
        <w:rFonts w:hint="default"/>
        <w:lang w:val="en-US" w:eastAsia="en-US" w:bidi="ar-SA"/>
      </w:rPr>
    </w:lvl>
  </w:abstractNum>
  <w:num w:numId="1" w16cid:durableId="783614235">
    <w:abstractNumId w:val="0"/>
  </w:num>
  <w:num w:numId="2" w16cid:durableId="337537145">
    <w:abstractNumId w:val="2"/>
  </w:num>
  <w:num w:numId="3" w16cid:durableId="1575779376">
    <w:abstractNumId w:val="1"/>
  </w:num>
  <w:num w:numId="4" w16cid:durableId="549073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47E"/>
    <w:rsid w:val="00032A5C"/>
    <w:rsid w:val="00057737"/>
    <w:rsid w:val="00086D74"/>
    <w:rsid w:val="000878E1"/>
    <w:rsid w:val="000B311E"/>
    <w:rsid w:val="000B51A2"/>
    <w:rsid w:val="000D293C"/>
    <w:rsid w:val="000E5FF8"/>
    <w:rsid w:val="000F5A51"/>
    <w:rsid w:val="00114C9D"/>
    <w:rsid w:val="00140AC2"/>
    <w:rsid w:val="001D0FAA"/>
    <w:rsid w:val="001E3440"/>
    <w:rsid w:val="00202386"/>
    <w:rsid w:val="00212423"/>
    <w:rsid w:val="00217491"/>
    <w:rsid w:val="00230E65"/>
    <w:rsid w:val="00236990"/>
    <w:rsid w:val="00245242"/>
    <w:rsid w:val="002569B9"/>
    <w:rsid w:val="00280A6A"/>
    <w:rsid w:val="0029647E"/>
    <w:rsid w:val="002A0256"/>
    <w:rsid w:val="002A12E8"/>
    <w:rsid w:val="002B6FB6"/>
    <w:rsid w:val="002C3EFA"/>
    <w:rsid w:val="002D2EDF"/>
    <w:rsid w:val="00307739"/>
    <w:rsid w:val="0032144F"/>
    <w:rsid w:val="00391158"/>
    <w:rsid w:val="003966D0"/>
    <w:rsid w:val="003A2C95"/>
    <w:rsid w:val="003A6546"/>
    <w:rsid w:val="003F01A8"/>
    <w:rsid w:val="00405485"/>
    <w:rsid w:val="00407D44"/>
    <w:rsid w:val="0042340F"/>
    <w:rsid w:val="00430A0F"/>
    <w:rsid w:val="00451EB2"/>
    <w:rsid w:val="004574E0"/>
    <w:rsid w:val="00460B14"/>
    <w:rsid w:val="004A08E2"/>
    <w:rsid w:val="004B5D53"/>
    <w:rsid w:val="004B602C"/>
    <w:rsid w:val="004B674F"/>
    <w:rsid w:val="004C0F1B"/>
    <w:rsid w:val="004D1B1C"/>
    <w:rsid w:val="004E6EF3"/>
    <w:rsid w:val="004F27CF"/>
    <w:rsid w:val="005351EC"/>
    <w:rsid w:val="00551D85"/>
    <w:rsid w:val="00585D29"/>
    <w:rsid w:val="005B62FB"/>
    <w:rsid w:val="005E2F11"/>
    <w:rsid w:val="005F6DFA"/>
    <w:rsid w:val="00624699"/>
    <w:rsid w:val="00653511"/>
    <w:rsid w:val="00677EFC"/>
    <w:rsid w:val="006A1FDA"/>
    <w:rsid w:val="006E30E6"/>
    <w:rsid w:val="00726D2A"/>
    <w:rsid w:val="00747BA6"/>
    <w:rsid w:val="00765992"/>
    <w:rsid w:val="007666DB"/>
    <w:rsid w:val="007E1F96"/>
    <w:rsid w:val="007F774A"/>
    <w:rsid w:val="008429EC"/>
    <w:rsid w:val="008A37EE"/>
    <w:rsid w:val="008D4B8E"/>
    <w:rsid w:val="008F215B"/>
    <w:rsid w:val="00910C5D"/>
    <w:rsid w:val="0094741F"/>
    <w:rsid w:val="00A20A0D"/>
    <w:rsid w:val="00A64FBA"/>
    <w:rsid w:val="00A76F4C"/>
    <w:rsid w:val="00A820C0"/>
    <w:rsid w:val="00AC1D24"/>
    <w:rsid w:val="00AD118F"/>
    <w:rsid w:val="00B245F1"/>
    <w:rsid w:val="00B70680"/>
    <w:rsid w:val="00BA5357"/>
    <w:rsid w:val="00BD7FE4"/>
    <w:rsid w:val="00BF22FC"/>
    <w:rsid w:val="00BF6951"/>
    <w:rsid w:val="00C538BB"/>
    <w:rsid w:val="00C53A4D"/>
    <w:rsid w:val="00CD32A5"/>
    <w:rsid w:val="00D135C1"/>
    <w:rsid w:val="00D1453D"/>
    <w:rsid w:val="00D67B4A"/>
    <w:rsid w:val="00DB52BD"/>
    <w:rsid w:val="00DD6C23"/>
    <w:rsid w:val="00DE5319"/>
    <w:rsid w:val="00E13B06"/>
    <w:rsid w:val="00E27FC5"/>
    <w:rsid w:val="00E71C1A"/>
    <w:rsid w:val="00EB085D"/>
    <w:rsid w:val="00ED464A"/>
    <w:rsid w:val="00ED53E8"/>
    <w:rsid w:val="00ED71E1"/>
    <w:rsid w:val="00EF6C64"/>
    <w:rsid w:val="00F6262B"/>
    <w:rsid w:val="00F90B50"/>
    <w:rsid w:val="00F96494"/>
    <w:rsid w:val="00FA509F"/>
    <w:rsid w:val="00FE7B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AAF54"/>
  <w15:docId w15:val="{260E81C5-312E-454B-B86B-1103D928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2208" w:hanging="85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19"/>
      <w:szCs w:val="19"/>
    </w:rPr>
  </w:style>
  <w:style w:type="paragraph" w:styleId="Title">
    <w:name w:val="Title"/>
    <w:basedOn w:val="Normal"/>
    <w:uiPriority w:val="10"/>
    <w:qFormat/>
    <w:pPr>
      <w:spacing w:before="89"/>
      <w:ind w:left="1357"/>
    </w:pPr>
    <w:rPr>
      <w:b/>
      <w:bCs/>
      <w:sz w:val="36"/>
      <w:szCs w:val="36"/>
    </w:rPr>
  </w:style>
  <w:style w:type="paragraph" w:styleId="ListParagraph">
    <w:name w:val="List Paragraph"/>
    <w:basedOn w:val="Normal"/>
    <w:uiPriority w:val="1"/>
    <w:qFormat/>
    <w:pPr>
      <w:ind w:left="3343" w:hanging="85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293C"/>
    <w:pPr>
      <w:tabs>
        <w:tab w:val="center" w:pos="4680"/>
        <w:tab w:val="right" w:pos="9360"/>
      </w:tabs>
    </w:pPr>
  </w:style>
  <w:style w:type="character" w:customStyle="1" w:styleId="HeaderChar">
    <w:name w:val="Header Char"/>
    <w:basedOn w:val="DefaultParagraphFont"/>
    <w:link w:val="Header"/>
    <w:uiPriority w:val="99"/>
    <w:rsid w:val="000D293C"/>
    <w:rPr>
      <w:rFonts w:ascii="Arial" w:eastAsia="Arial" w:hAnsi="Arial" w:cs="Arial"/>
    </w:rPr>
  </w:style>
  <w:style w:type="paragraph" w:styleId="Footer">
    <w:name w:val="footer"/>
    <w:basedOn w:val="Normal"/>
    <w:link w:val="FooterChar"/>
    <w:uiPriority w:val="99"/>
    <w:unhideWhenUsed/>
    <w:rsid w:val="000D293C"/>
    <w:pPr>
      <w:tabs>
        <w:tab w:val="center" w:pos="4680"/>
        <w:tab w:val="right" w:pos="9360"/>
      </w:tabs>
    </w:pPr>
  </w:style>
  <w:style w:type="character" w:customStyle="1" w:styleId="FooterChar">
    <w:name w:val="Footer Char"/>
    <w:basedOn w:val="DefaultParagraphFont"/>
    <w:link w:val="Footer"/>
    <w:uiPriority w:val="99"/>
    <w:rsid w:val="000D293C"/>
    <w:rPr>
      <w:rFonts w:ascii="Arial" w:eastAsia="Arial" w:hAnsi="Arial" w:cs="Arial"/>
    </w:rPr>
  </w:style>
  <w:style w:type="character" w:styleId="Hyperlink">
    <w:name w:val="Hyperlink"/>
    <w:basedOn w:val="DefaultParagraphFont"/>
    <w:uiPriority w:val="99"/>
    <w:unhideWhenUsed/>
    <w:rsid w:val="003A2C95"/>
    <w:rPr>
      <w:color w:val="0000FF" w:themeColor="hyperlink"/>
      <w:u w:val="single"/>
    </w:rPr>
  </w:style>
  <w:style w:type="character" w:styleId="UnresolvedMention">
    <w:name w:val="Unresolved Mention"/>
    <w:basedOn w:val="DefaultParagraphFont"/>
    <w:uiPriority w:val="99"/>
    <w:semiHidden/>
    <w:unhideWhenUsed/>
    <w:rsid w:val="003A2C95"/>
    <w:rPr>
      <w:color w:val="605E5C"/>
      <w:shd w:val="clear" w:color="auto" w:fill="E1DFDD"/>
    </w:rPr>
  </w:style>
  <w:style w:type="paragraph" w:styleId="HTMLPreformatted">
    <w:name w:val="HTML Preformatted"/>
    <w:basedOn w:val="Normal"/>
    <w:link w:val="HTMLPreformattedChar"/>
    <w:uiPriority w:val="99"/>
    <w:semiHidden/>
    <w:unhideWhenUsed/>
    <w:rsid w:val="006E30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E30E6"/>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B70680"/>
    <w:rPr>
      <w:rFonts w:ascii="Arial" w:eastAsia="Arial" w:hAnsi="Arial" w:cs="Arial"/>
      <w:b/>
      <w:bCs/>
      <w:sz w:val="24"/>
      <w:szCs w:val="24"/>
    </w:rPr>
  </w:style>
  <w:style w:type="character" w:customStyle="1" w:styleId="BodyTextChar">
    <w:name w:val="Body Text Char"/>
    <w:basedOn w:val="DefaultParagraphFont"/>
    <w:link w:val="BodyText"/>
    <w:uiPriority w:val="1"/>
    <w:rsid w:val="00B70680"/>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237644">
      <w:bodyDiv w:val="1"/>
      <w:marLeft w:val="0"/>
      <w:marRight w:val="0"/>
      <w:marTop w:val="0"/>
      <w:marBottom w:val="0"/>
      <w:divBdr>
        <w:top w:val="none" w:sz="0" w:space="0" w:color="auto"/>
        <w:left w:val="none" w:sz="0" w:space="0" w:color="auto"/>
        <w:bottom w:val="none" w:sz="0" w:space="0" w:color="auto"/>
        <w:right w:val="none" w:sz="0" w:space="0" w:color="auto"/>
      </w:divBdr>
    </w:div>
    <w:div w:id="808473287">
      <w:bodyDiv w:val="1"/>
      <w:marLeft w:val="0"/>
      <w:marRight w:val="0"/>
      <w:marTop w:val="0"/>
      <w:marBottom w:val="0"/>
      <w:divBdr>
        <w:top w:val="none" w:sz="0" w:space="0" w:color="auto"/>
        <w:left w:val="none" w:sz="0" w:space="0" w:color="auto"/>
        <w:bottom w:val="none" w:sz="0" w:space="0" w:color="auto"/>
        <w:right w:val="none" w:sz="0" w:space="0" w:color="auto"/>
      </w:divBdr>
    </w:div>
    <w:div w:id="2069723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mailto:info@fa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fai.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88D8C-E2AD-491F-B35D-9EAD4CB4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5</Pages>
  <Words>599</Words>
  <Characters>3419</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Erwin Pellegrom</dc:creator>
  <cp:lastModifiedBy>Andre, Marc</cp:lastModifiedBy>
  <cp:revision>25</cp:revision>
  <dcterms:created xsi:type="dcterms:W3CDTF">2021-02-24T13:47:00Z</dcterms:created>
  <dcterms:modified xsi:type="dcterms:W3CDTF">2023-03-16T13:14:00Z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2020-12-29T00:00:00Z</vt:filetime>
  </property>
</Properties>
</file>