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D9B2" w14:textId="77777777" w:rsidR="004D3616" w:rsidRDefault="004D3616" w:rsidP="003463F8">
      <w:pPr>
        <w:pStyle w:val="Title"/>
        <w:spacing w:after="120"/>
      </w:pPr>
      <w:r>
        <w:t>Event</w:t>
      </w:r>
      <w:r>
        <w:rPr>
          <w:spacing w:val="-8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(EDS)</w:t>
      </w:r>
      <w:r>
        <w:rPr>
          <w:spacing w:val="-7"/>
        </w:rPr>
        <w:t xml:space="preserve"> </w:t>
      </w:r>
      <w:r>
        <w:t>minutes</w:t>
      </w:r>
    </w:p>
    <w:p w14:paraId="37DD4387" w14:textId="766C5754" w:rsidR="00FA7313" w:rsidRPr="004D3616" w:rsidRDefault="004D3616" w:rsidP="004D3616">
      <w:pPr>
        <w:pStyle w:val="Title"/>
      </w:pPr>
      <w:r w:rsidRPr="004D3616">
        <w:t>India, 13/03/2025</w:t>
      </w:r>
    </w:p>
    <w:p w14:paraId="3E745B2C" w14:textId="5C5D46F3" w:rsidR="00FA7313" w:rsidRDefault="004D3616" w:rsidP="004D3616">
      <w:pPr>
        <w:pStyle w:val="Heading1"/>
      </w:pPr>
      <w:r>
        <w:t>202</w:t>
      </w:r>
      <w:r w:rsidR="00705F2B">
        <w:t>5</w:t>
      </w:r>
      <w:r>
        <w:rPr>
          <w:spacing w:val="-1"/>
        </w:rPr>
        <w:t xml:space="preserve"> </w:t>
      </w:r>
      <w:r>
        <w:t>EDS Subcommittee:</w:t>
      </w:r>
    </w:p>
    <w:p w14:paraId="52E58518" w14:textId="15D96E8C" w:rsidR="00FA7313" w:rsidRDefault="004D3616" w:rsidP="00951650">
      <w:pPr>
        <w:pStyle w:val="BodyText"/>
        <w:spacing w:before="113" w:line="242" w:lineRule="auto"/>
        <w:ind w:left="104" w:right="3" w:firstLine="0"/>
      </w:pPr>
      <w:r>
        <w:t>Chair:</w:t>
      </w:r>
      <w:r>
        <w:rPr>
          <w:spacing w:val="-11"/>
        </w:rPr>
        <w:t xml:space="preserve"> </w:t>
      </w:r>
      <w:r>
        <w:t>Lindsay</w:t>
      </w:r>
      <w:r>
        <w:rPr>
          <w:spacing w:val="-11"/>
        </w:rPr>
        <w:t xml:space="preserve"> </w:t>
      </w:r>
      <w:r>
        <w:t>Muir</w:t>
      </w:r>
      <w:r>
        <w:rPr>
          <w:spacing w:val="-11"/>
        </w:rPr>
        <w:t xml:space="preserve"> </w:t>
      </w:r>
      <w:r>
        <w:t xml:space="preserve">(UK) </w:t>
      </w:r>
      <w:r>
        <w:rPr>
          <w:spacing w:val="-2"/>
        </w:rPr>
        <w:t>Members</w:t>
      </w:r>
      <w:r w:rsidR="00951650">
        <w:rPr>
          <w:spacing w:val="-2"/>
        </w:rPr>
        <w:t xml:space="preserve"> </w:t>
      </w:r>
      <w:r w:rsidR="00B167DD">
        <w:t>Present</w:t>
      </w:r>
      <w:r w:rsidR="00951650">
        <w:t xml:space="preserve">:  </w:t>
      </w:r>
      <w:r w:rsidR="00B167DD">
        <w:t xml:space="preserve">Benoit Pelard </w:t>
      </w:r>
      <w:r w:rsidR="00B167DD">
        <w:rPr>
          <w:spacing w:val="-2"/>
        </w:rPr>
        <w:t xml:space="preserve">(FRA), </w:t>
      </w:r>
      <w:r w:rsidR="00951650">
        <w:rPr>
          <w:spacing w:val="-2"/>
        </w:rPr>
        <w:t>D</w:t>
      </w:r>
      <w:r w:rsidR="00B167DD">
        <w:t xml:space="preserve">avid Strassman </w:t>
      </w:r>
      <w:r w:rsidR="00B167DD">
        <w:rPr>
          <w:spacing w:val="-2"/>
        </w:rPr>
        <w:t xml:space="preserve">(SUI), </w:t>
      </w:r>
      <w:r w:rsidR="00B167DD">
        <w:t>Andrew</w:t>
      </w:r>
      <w:r w:rsidR="00B167DD">
        <w:rPr>
          <w:spacing w:val="-2"/>
        </w:rPr>
        <w:t xml:space="preserve"> </w:t>
      </w:r>
      <w:r w:rsidR="00B167DD">
        <w:t>Baird</w:t>
      </w:r>
      <w:r w:rsidR="00B167DD">
        <w:rPr>
          <w:spacing w:val="-1"/>
        </w:rPr>
        <w:t xml:space="preserve"> </w:t>
      </w:r>
      <w:r w:rsidR="00B167DD">
        <w:t>(USA)</w:t>
      </w:r>
      <w:r w:rsidR="00405CDD">
        <w:t xml:space="preserve">, </w:t>
      </w:r>
      <w:r w:rsidR="00405CDD" w:rsidRPr="00A803FA">
        <w:t>Arkadiusz Iwanski (POL)</w:t>
      </w:r>
    </w:p>
    <w:p w14:paraId="16EF20A5" w14:textId="5E2EE613" w:rsidR="00FA7313" w:rsidRPr="006435C9" w:rsidRDefault="004D3616" w:rsidP="004D3616">
      <w:pPr>
        <w:pStyle w:val="Heading1"/>
      </w:pPr>
      <w:r w:rsidRPr="006435C9">
        <w:t>Review of 2024 Sanction Events</w:t>
      </w:r>
    </w:p>
    <w:p w14:paraId="6EC41402" w14:textId="1B34A544" w:rsidR="00FA7313" w:rsidRPr="0065347C" w:rsidRDefault="004D3616" w:rsidP="00951650">
      <w:pPr>
        <w:pStyle w:val="Style2"/>
        <w:spacing w:before="0"/>
        <w:ind w:left="709" w:hanging="425"/>
      </w:pPr>
      <w:r>
        <w:t>67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Gordon</w:t>
      </w:r>
      <w:r>
        <w:rPr>
          <w:spacing w:val="-1"/>
        </w:rPr>
        <w:t xml:space="preserve"> </w:t>
      </w:r>
      <w:r>
        <w:t>Bennett</w:t>
      </w:r>
      <w:r>
        <w:rPr>
          <w:spacing w:val="-1"/>
        </w:rPr>
        <w:t xml:space="preserve"> </w:t>
      </w:r>
      <w:r>
        <w:t>Race</w:t>
      </w:r>
      <w:r w:rsidR="0065347C">
        <w:t xml:space="preserve">.  </w:t>
      </w:r>
      <w:r w:rsidR="00951650">
        <w:t xml:space="preserve">The event ran with </w:t>
      </w:r>
      <w:r w:rsidR="0065347C">
        <w:t xml:space="preserve">budget.  </w:t>
      </w:r>
      <w:r w:rsidR="00951650">
        <w:t xml:space="preserve">The organisation of the event was </w:t>
      </w:r>
      <w:r w:rsidR="00773A9E">
        <w:t>difficult,</w:t>
      </w:r>
      <w:r w:rsidR="0065347C">
        <w:t xml:space="preserve"> </w:t>
      </w:r>
      <w:r w:rsidR="00951650">
        <w:t xml:space="preserve">but it went very </w:t>
      </w:r>
      <w:r w:rsidR="009926A1">
        <w:t>well,</w:t>
      </w:r>
      <w:r w:rsidR="00951650">
        <w:t xml:space="preserve"> and it was an outstanding event in the closing stages</w:t>
      </w:r>
      <w:r w:rsidR="0065347C">
        <w:t>.</w:t>
      </w:r>
    </w:p>
    <w:p w14:paraId="29004190" w14:textId="2312FFA4" w:rsidR="00951650" w:rsidRPr="00951650" w:rsidRDefault="004D3616" w:rsidP="00951650">
      <w:pPr>
        <w:pStyle w:val="ListParagraph"/>
        <w:numPr>
          <w:ilvl w:val="1"/>
          <w:numId w:val="1"/>
        </w:numPr>
        <w:tabs>
          <w:tab w:val="left" w:pos="954"/>
        </w:tabs>
        <w:spacing w:after="120"/>
        <w:ind w:left="709" w:hanging="425"/>
        <w:rPr>
          <w:sz w:val="24"/>
        </w:rPr>
      </w:pPr>
      <w:r>
        <w:rPr>
          <w:sz w:val="24"/>
        </w:rPr>
        <w:t>26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World Hot</w:t>
      </w:r>
      <w:r>
        <w:rPr>
          <w:spacing w:val="-1"/>
          <w:sz w:val="24"/>
        </w:rPr>
        <w:t xml:space="preserve"> </w:t>
      </w:r>
      <w:r>
        <w:rPr>
          <w:sz w:val="24"/>
        </w:rPr>
        <w:t>Air Balloon Championship</w:t>
      </w:r>
      <w:r w:rsidR="0065347C">
        <w:rPr>
          <w:spacing w:val="-2"/>
          <w:sz w:val="24"/>
        </w:rPr>
        <w:t xml:space="preserve">.  </w:t>
      </w:r>
      <w:r w:rsidR="00951650">
        <w:rPr>
          <w:spacing w:val="-2"/>
          <w:sz w:val="24"/>
        </w:rPr>
        <w:t xml:space="preserve">This was a </w:t>
      </w:r>
      <w:r w:rsidR="009926A1">
        <w:rPr>
          <w:spacing w:val="-2"/>
          <w:sz w:val="24"/>
        </w:rPr>
        <w:t>well-run</w:t>
      </w:r>
      <w:r w:rsidR="0065347C">
        <w:rPr>
          <w:spacing w:val="-2"/>
          <w:sz w:val="24"/>
        </w:rPr>
        <w:t xml:space="preserve"> </w:t>
      </w:r>
      <w:r w:rsidR="00773A9E">
        <w:rPr>
          <w:spacing w:val="-2"/>
          <w:sz w:val="24"/>
        </w:rPr>
        <w:t>event,</w:t>
      </w:r>
      <w:r w:rsidR="0065347C">
        <w:rPr>
          <w:spacing w:val="-2"/>
          <w:sz w:val="24"/>
        </w:rPr>
        <w:t xml:space="preserve"> but </w:t>
      </w:r>
      <w:r w:rsidR="00951650">
        <w:rPr>
          <w:spacing w:val="-2"/>
          <w:sz w:val="24"/>
        </w:rPr>
        <w:t xml:space="preserve">the </w:t>
      </w:r>
      <w:r w:rsidR="0065347C">
        <w:rPr>
          <w:spacing w:val="-2"/>
          <w:sz w:val="24"/>
        </w:rPr>
        <w:t>weather proved a bit challenging.  Task setting – not the most creative.</w:t>
      </w:r>
    </w:p>
    <w:p w14:paraId="0DB47B6B" w14:textId="609B33D0" w:rsidR="00FA7313" w:rsidRPr="0065347C" w:rsidRDefault="004D3616" w:rsidP="00951650">
      <w:pPr>
        <w:pStyle w:val="ListParagraph"/>
        <w:numPr>
          <w:ilvl w:val="1"/>
          <w:numId w:val="1"/>
        </w:numPr>
        <w:tabs>
          <w:tab w:val="left" w:pos="954"/>
        </w:tabs>
        <w:spacing w:after="120"/>
        <w:ind w:left="709" w:hanging="425"/>
        <w:rPr>
          <w:sz w:val="24"/>
        </w:rPr>
      </w:pPr>
      <w:r>
        <w:rPr>
          <w:sz w:val="24"/>
        </w:rPr>
        <w:t xml:space="preserve">Coupe du Europe – Cat </w:t>
      </w:r>
      <w:r>
        <w:rPr>
          <w:spacing w:val="-10"/>
          <w:sz w:val="24"/>
        </w:rPr>
        <w:t>2</w:t>
      </w:r>
      <w:r w:rsidR="0065347C">
        <w:rPr>
          <w:spacing w:val="-10"/>
          <w:sz w:val="24"/>
        </w:rPr>
        <w:t xml:space="preserve">.  </w:t>
      </w:r>
      <w:r w:rsidR="00951650">
        <w:rPr>
          <w:spacing w:val="-10"/>
          <w:sz w:val="24"/>
        </w:rPr>
        <w:t>This small event has been running for many years and once again it w</w:t>
      </w:r>
      <w:r w:rsidR="0065347C">
        <w:rPr>
          <w:spacing w:val="-10"/>
          <w:sz w:val="24"/>
        </w:rPr>
        <w:t xml:space="preserve">ent well.  </w:t>
      </w:r>
      <w:r w:rsidR="00951650">
        <w:rPr>
          <w:spacing w:val="-10"/>
          <w:sz w:val="24"/>
        </w:rPr>
        <w:t xml:space="preserve">The </w:t>
      </w:r>
      <w:r w:rsidR="0065347C">
        <w:rPr>
          <w:spacing w:val="-10"/>
          <w:sz w:val="24"/>
        </w:rPr>
        <w:t xml:space="preserve">weather </w:t>
      </w:r>
      <w:r w:rsidR="00951650">
        <w:rPr>
          <w:spacing w:val="-10"/>
          <w:sz w:val="24"/>
        </w:rPr>
        <w:t xml:space="preserve">conditions were not as good as hoped </w:t>
      </w:r>
      <w:r w:rsidR="00773A9E">
        <w:rPr>
          <w:spacing w:val="-10"/>
          <w:sz w:val="24"/>
        </w:rPr>
        <w:t>for,</w:t>
      </w:r>
      <w:r w:rsidR="00951650">
        <w:rPr>
          <w:spacing w:val="-10"/>
          <w:sz w:val="24"/>
        </w:rPr>
        <w:t xml:space="preserve"> but </w:t>
      </w:r>
      <w:r w:rsidR="0065347C">
        <w:rPr>
          <w:spacing w:val="-10"/>
          <w:sz w:val="24"/>
        </w:rPr>
        <w:t xml:space="preserve">flights went ahead. Very popular event despite </w:t>
      </w:r>
      <w:r w:rsidR="00773A9E">
        <w:rPr>
          <w:spacing w:val="-10"/>
          <w:sz w:val="24"/>
        </w:rPr>
        <w:t>being set</w:t>
      </w:r>
      <w:r w:rsidR="00951650">
        <w:rPr>
          <w:spacing w:val="-10"/>
          <w:sz w:val="24"/>
        </w:rPr>
        <w:t xml:space="preserve"> in </w:t>
      </w:r>
      <w:r w:rsidR="0065347C">
        <w:rPr>
          <w:spacing w:val="-10"/>
          <w:sz w:val="24"/>
        </w:rPr>
        <w:t xml:space="preserve">a very small village.  </w:t>
      </w:r>
      <w:r w:rsidR="00951650">
        <w:rPr>
          <w:spacing w:val="-10"/>
          <w:sz w:val="24"/>
        </w:rPr>
        <w:t xml:space="preserve">It was a very social event with everyone eating, drinking and refuelling together.  </w:t>
      </w:r>
      <w:r w:rsidR="00773A9E">
        <w:rPr>
          <w:spacing w:val="-10"/>
          <w:sz w:val="24"/>
        </w:rPr>
        <w:t>It</w:t>
      </w:r>
      <w:r w:rsidR="00951650">
        <w:rPr>
          <w:spacing w:val="-10"/>
          <w:sz w:val="24"/>
        </w:rPr>
        <w:t xml:space="preserve"> finished </w:t>
      </w:r>
      <w:r w:rsidR="0065347C">
        <w:rPr>
          <w:spacing w:val="-10"/>
          <w:sz w:val="24"/>
        </w:rPr>
        <w:t>with a</w:t>
      </w:r>
      <w:r w:rsidR="00951650">
        <w:rPr>
          <w:spacing w:val="-10"/>
          <w:sz w:val="24"/>
        </w:rPr>
        <w:t xml:space="preserve"> </w:t>
      </w:r>
      <w:r w:rsidR="00773A9E">
        <w:rPr>
          <w:spacing w:val="-10"/>
          <w:sz w:val="24"/>
        </w:rPr>
        <w:t>very</w:t>
      </w:r>
      <w:r w:rsidR="0065347C">
        <w:rPr>
          <w:spacing w:val="-10"/>
          <w:sz w:val="24"/>
        </w:rPr>
        <w:t xml:space="preserve"> good airshow.</w:t>
      </w:r>
    </w:p>
    <w:p w14:paraId="5846107E" w14:textId="211B8380" w:rsidR="00463D89" w:rsidRPr="00463D89" w:rsidRDefault="004D3616" w:rsidP="00951650">
      <w:pPr>
        <w:pStyle w:val="ListParagraph"/>
        <w:numPr>
          <w:ilvl w:val="1"/>
          <w:numId w:val="1"/>
        </w:numPr>
        <w:tabs>
          <w:tab w:val="left" w:pos="954"/>
        </w:tabs>
        <w:spacing w:after="120"/>
        <w:ind w:left="709" w:hanging="425"/>
        <w:rPr>
          <w:sz w:val="24"/>
        </w:rPr>
      </w:pPr>
      <w:r>
        <w:rPr>
          <w:sz w:val="24"/>
        </w:rPr>
        <w:t xml:space="preserve">Open Slovenian Hot Air Balloon Championship Murska Sobota – Cat </w:t>
      </w:r>
      <w:r>
        <w:rPr>
          <w:spacing w:val="-10"/>
          <w:sz w:val="24"/>
        </w:rPr>
        <w:t>2</w:t>
      </w:r>
      <w:r w:rsidR="00463D89">
        <w:rPr>
          <w:spacing w:val="-10"/>
          <w:sz w:val="24"/>
        </w:rPr>
        <w:t xml:space="preserve">.  </w:t>
      </w:r>
      <w:r w:rsidR="00773A9E">
        <w:rPr>
          <w:spacing w:val="-10"/>
          <w:sz w:val="24"/>
        </w:rPr>
        <w:t xml:space="preserve">This was a </w:t>
      </w:r>
      <w:r w:rsidR="00951650">
        <w:rPr>
          <w:spacing w:val="-10"/>
          <w:sz w:val="24"/>
        </w:rPr>
        <w:t>small event but there were</w:t>
      </w:r>
      <w:r w:rsidR="00463D89">
        <w:rPr>
          <w:spacing w:val="-10"/>
          <w:sz w:val="24"/>
        </w:rPr>
        <w:t>16 pilots</w:t>
      </w:r>
      <w:r w:rsidR="00951650">
        <w:rPr>
          <w:spacing w:val="-10"/>
          <w:sz w:val="24"/>
        </w:rPr>
        <w:t xml:space="preserve"> representing </w:t>
      </w:r>
      <w:r w:rsidR="00463D89">
        <w:rPr>
          <w:spacing w:val="-10"/>
          <w:sz w:val="24"/>
        </w:rPr>
        <w:t xml:space="preserve">4 countries. </w:t>
      </w:r>
      <w:r w:rsidR="00951650">
        <w:rPr>
          <w:spacing w:val="-10"/>
          <w:sz w:val="24"/>
        </w:rPr>
        <w:t xml:space="preserve"> </w:t>
      </w:r>
      <w:r w:rsidR="00773A9E">
        <w:rPr>
          <w:spacing w:val="-10"/>
          <w:sz w:val="24"/>
        </w:rPr>
        <w:t>Slovenia will now be working with Hungary to run a joint National championship annually where each country alternates hosting the event.</w:t>
      </w:r>
      <w:r w:rsidR="00463D89">
        <w:rPr>
          <w:spacing w:val="-10"/>
          <w:sz w:val="24"/>
        </w:rPr>
        <w:t xml:space="preserve"> </w:t>
      </w:r>
    </w:p>
    <w:p w14:paraId="7E830C2C" w14:textId="5C08D13B" w:rsidR="00FA7313" w:rsidRPr="001B00FB" w:rsidRDefault="004D3616" w:rsidP="00951650">
      <w:pPr>
        <w:pStyle w:val="ListParagraph"/>
        <w:numPr>
          <w:ilvl w:val="1"/>
          <w:numId w:val="1"/>
        </w:numPr>
        <w:tabs>
          <w:tab w:val="left" w:pos="954"/>
        </w:tabs>
        <w:spacing w:after="120"/>
        <w:ind w:left="709" w:right="210" w:hanging="425"/>
        <w:rPr>
          <w:sz w:val="24"/>
        </w:rPr>
      </w:pP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Austrian</w:t>
      </w:r>
      <w:r>
        <w:rPr>
          <w:spacing w:val="-3"/>
          <w:sz w:val="24"/>
        </w:rPr>
        <w:t xml:space="preserve"> </w:t>
      </w:r>
      <w:r>
        <w:rPr>
          <w:sz w:val="24"/>
        </w:rPr>
        <w:t>Dopgas</w:t>
      </w:r>
      <w:r>
        <w:rPr>
          <w:spacing w:val="-4"/>
          <w:sz w:val="24"/>
        </w:rPr>
        <w:t xml:space="preserve"> </w:t>
      </w:r>
      <w:r>
        <w:rPr>
          <w:sz w:val="24"/>
        </w:rPr>
        <w:t>Nationals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z w:val="24"/>
        </w:rPr>
        <w:t>Austrian</w:t>
      </w:r>
      <w:r>
        <w:rPr>
          <w:spacing w:val="-3"/>
          <w:sz w:val="24"/>
        </w:rPr>
        <w:t xml:space="preserve"> </w:t>
      </w:r>
      <w:r>
        <w:rPr>
          <w:sz w:val="24"/>
        </w:rPr>
        <w:t>Hot</w:t>
      </w:r>
      <w:r>
        <w:rPr>
          <w:spacing w:val="-3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Balloon</w:t>
      </w:r>
      <w:r>
        <w:rPr>
          <w:spacing w:val="-3"/>
          <w:sz w:val="24"/>
        </w:rPr>
        <w:t xml:space="preserve"> </w:t>
      </w:r>
      <w:r>
        <w:rPr>
          <w:sz w:val="24"/>
        </w:rPr>
        <w:t>Championship</w:t>
      </w:r>
      <w:r>
        <w:rPr>
          <w:spacing w:val="-3"/>
          <w:sz w:val="24"/>
        </w:rPr>
        <w:t xml:space="preserve"> </w:t>
      </w:r>
      <w:r>
        <w:rPr>
          <w:sz w:val="24"/>
        </w:rPr>
        <w:t>– Cat 2</w:t>
      </w:r>
      <w:r w:rsidR="001B00FB">
        <w:rPr>
          <w:sz w:val="24"/>
        </w:rPr>
        <w:t xml:space="preserve">.  </w:t>
      </w:r>
      <w:r w:rsidR="0026372B">
        <w:rPr>
          <w:sz w:val="24"/>
        </w:rPr>
        <w:t xml:space="preserve">This was being run as a </w:t>
      </w:r>
      <w:r w:rsidR="001B00FB">
        <w:rPr>
          <w:sz w:val="24"/>
        </w:rPr>
        <w:t xml:space="preserve">Pre-Europeans.  </w:t>
      </w:r>
      <w:r w:rsidR="0026372B">
        <w:rPr>
          <w:sz w:val="24"/>
        </w:rPr>
        <w:t xml:space="preserve">Despite a few issues with </w:t>
      </w:r>
      <w:r w:rsidR="00773A9E">
        <w:rPr>
          <w:sz w:val="24"/>
        </w:rPr>
        <w:t>refuelling,</w:t>
      </w:r>
      <w:r w:rsidR="0026372B">
        <w:rPr>
          <w:sz w:val="24"/>
        </w:rPr>
        <w:t xml:space="preserve"> it was a good event with </w:t>
      </w:r>
      <w:r w:rsidR="001B00FB">
        <w:rPr>
          <w:sz w:val="24"/>
        </w:rPr>
        <w:t>35 pilot</w:t>
      </w:r>
      <w:r w:rsidR="0026372B">
        <w:rPr>
          <w:sz w:val="24"/>
        </w:rPr>
        <w:t>.  The facilities were very good.</w:t>
      </w:r>
    </w:p>
    <w:p w14:paraId="0476FF21" w14:textId="7D7141F4" w:rsidR="00FA7313" w:rsidRDefault="004D3616" w:rsidP="004D3616">
      <w:pPr>
        <w:pStyle w:val="Heading1"/>
      </w:pPr>
      <w:r>
        <w:t>Review</w:t>
      </w:r>
      <w:r>
        <w:rPr>
          <w:spacing w:val="-3"/>
        </w:rPr>
        <w:t xml:space="preserve"> </w:t>
      </w:r>
      <w:r>
        <w:t xml:space="preserve">of </w:t>
      </w:r>
      <w:r w:rsidR="0026372B">
        <w:t xml:space="preserve">events sanctioned for </w:t>
      </w:r>
      <w:r>
        <w:t xml:space="preserve">2025 </w:t>
      </w:r>
      <w:r w:rsidR="00375AC8">
        <w:t>and 2026</w:t>
      </w:r>
    </w:p>
    <w:p w14:paraId="05098592" w14:textId="594FB340" w:rsidR="006170D4" w:rsidRPr="007B4929" w:rsidRDefault="004D3616" w:rsidP="00CB6F43">
      <w:pPr>
        <w:pStyle w:val="Style2"/>
      </w:pPr>
      <w:r>
        <w:t>68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Gordon</w:t>
      </w:r>
      <w:r>
        <w:rPr>
          <w:spacing w:val="-1"/>
        </w:rPr>
        <w:t xml:space="preserve"> </w:t>
      </w:r>
      <w:r>
        <w:t>Bennett</w:t>
      </w:r>
      <w:r>
        <w:rPr>
          <w:spacing w:val="-1"/>
        </w:rPr>
        <w:t xml:space="preserve"> </w:t>
      </w:r>
      <w:r>
        <w:t>Race</w:t>
      </w:r>
      <w:r w:rsidR="00375AC8">
        <w:t xml:space="preserve"> - 2025</w:t>
      </w:r>
      <w:r w:rsidR="001B00FB">
        <w:t xml:space="preserve">.  Metz, France.  France has organised several GB events.  </w:t>
      </w:r>
      <w:r w:rsidR="0026372B">
        <w:t xml:space="preserve">This year there are </w:t>
      </w:r>
      <w:r w:rsidR="001B00FB">
        <w:t>25 teams entered</w:t>
      </w:r>
      <w:r w:rsidR="0026372B">
        <w:t xml:space="preserve"> from </w:t>
      </w:r>
      <w:r w:rsidR="001B00FB">
        <w:t xml:space="preserve">10 countries entered </w:t>
      </w:r>
      <w:r w:rsidR="0026372B">
        <w:t>but there may</w:t>
      </w:r>
      <w:r w:rsidR="006170D4">
        <w:t xml:space="preserve"> only 20 </w:t>
      </w:r>
      <w:r w:rsidR="0026372B">
        <w:t xml:space="preserve">be </w:t>
      </w:r>
      <w:r w:rsidR="006170D4">
        <w:t xml:space="preserve">teams in the end.  </w:t>
      </w:r>
      <w:r w:rsidR="0026372B">
        <w:t>I</w:t>
      </w:r>
      <w:r w:rsidR="00773A9E">
        <w:t>t</w:t>
      </w:r>
      <w:r w:rsidR="0026372B">
        <w:t xml:space="preserve"> has taken a lot</w:t>
      </w:r>
      <w:r w:rsidR="006170D4">
        <w:t xml:space="preserve"> of hard work to educate locals on gas balloons</w:t>
      </w:r>
      <w:r w:rsidR="0026372B">
        <w:t xml:space="preserve"> however the is very g</w:t>
      </w:r>
      <w:r w:rsidR="006170D4">
        <w:t xml:space="preserve">ood support </w:t>
      </w:r>
      <w:r w:rsidR="0026372B">
        <w:t>f</w:t>
      </w:r>
      <w:r w:rsidR="006170D4">
        <w:t xml:space="preserve">rom </w:t>
      </w:r>
      <w:r w:rsidR="0026372B">
        <w:t xml:space="preserve">the local </w:t>
      </w:r>
      <w:r w:rsidR="006170D4">
        <w:t xml:space="preserve">hot air balloon club.  Gordon Bennett TV has been very good for the event.  Activities </w:t>
      </w:r>
      <w:r w:rsidR="0026372B">
        <w:t xml:space="preserve">(including Special shapes, </w:t>
      </w:r>
      <w:r w:rsidR="00BE24A0">
        <w:t xml:space="preserve">airship, </w:t>
      </w:r>
      <w:r w:rsidR="0026372B">
        <w:t>night glow and drone show</w:t>
      </w:r>
      <w:r w:rsidR="00BE24A0">
        <w:t xml:space="preserve">) </w:t>
      </w:r>
      <w:r w:rsidR="006170D4">
        <w:t>are</w:t>
      </w:r>
      <w:r w:rsidR="0026372B">
        <w:t xml:space="preserve"> are being</w:t>
      </w:r>
      <w:r w:rsidR="006170D4">
        <w:t xml:space="preserve"> planned for the public to attract them to the site </w:t>
      </w:r>
      <w:r w:rsidR="0026372B">
        <w:t>during the lead up to the launch</w:t>
      </w:r>
      <w:r w:rsidR="006170D4">
        <w:t>.</w:t>
      </w:r>
    </w:p>
    <w:p w14:paraId="5DD6019B" w14:textId="48B02817" w:rsidR="006170D4" w:rsidRPr="006170D4" w:rsidRDefault="00BE24A0" w:rsidP="00BE24A0">
      <w:pPr>
        <w:pStyle w:val="Style2"/>
        <w:numPr>
          <w:ilvl w:val="0"/>
          <w:numId w:val="0"/>
        </w:numPr>
        <w:ind w:left="568"/>
      </w:pPr>
      <w:r>
        <w:t>The was a comment that r</w:t>
      </w:r>
      <w:r w:rsidR="007B4929">
        <w:t xml:space="preserve">egistration for 2024 </w:t>
      </w:r>
      <w:r>
        <w:t>Gordon Bennett</w:t>
      </w:r>
      <w:r w:rsidR="007B4929">
        <w:t xml:space="preserve"> was a nightmare as not all the documents for available</w:t>
      </w:r>
      <w:r>
        <w:t xml:space="preserve"> until very late on</w:t>
      </w:r>
      <w:r w:rsidR="007B4929">
        <w:t xml:space="preserve">.  </w:t>
      </w:r>
      <w:r>
        <w:t>Many of these d</w:t>
      </w:r>
      <w:r w:rsidR="007B4929">
        <w:t>ocuments</w:t>
      </w:r>
      <w:r>
        <w:t xml:space="preserve"> are required to obtain permission to fly into certain countries, therefore they</w:t>
      </w:r>
      <w:r w:rsidR="007B4929">
        <w:t xml:space="preserve"> should probably be submitted </w:t>
      </w:r>
      <w:r>
        <w:t xml:space="preserve">to the organiser up to </w:t>
      </w:r>
      <w:r w:rsidR="007B4929">
        <w:t>3 months in advance.</w:t>
      </w:r>
    </w:p>
    <w:p w14:paraId="31006B75" w14:textId="3D43E903" w:rsidR="00A25B54" w:rsidRDefault="004D3616" w:rsidP="00BE24A0">
      <w:pPr>
        <w:pStyle w:val="Style2"/>
      </w:pPr>
      <w:r>
        <w:t>23</w:t>
      </w:r>
      <w:r>
        <w:rPr>
          <w:vertAlign w:val="superscript"/>
        </w:rPr>
        <w:t>rd</w:t>
      </w:r>
      <w:r>
        <w:rPr>
          <w:spacing w:val="-1"/>
        </w:rPr>
        <w:t xml:space="preserve"> </w:t>
      </w:r>
      <w:r>
        <w:t>FAI</w:t>
      </w:r>
      <w:r>
        <w:rPr>
          <w:spacing w:val="-1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Hot Air</w:t>
      </w:r>
      <w:r>
        <w:rPr>
          <w:spacing w:val="-1"/>
        </w:rPr>
        <w:t xml:space="preserve"> </w:t>
      </w:r>
      <w:r>
        <w:t>Balloon</w:t>
      </w:r>
      <w:r>
        <w:rPr>
          <w:spacing w:val="-1"/>
        </w:rPr>
        <w:t xml:space="preserve"> </w:t>
      </w:r>
      <w:r>
        <w:t>Championship</w:t>
      </w:r>
      <w:r>
        <w:rPr>
          <w:spacing w:val="-1"/>
        </w:rPr>
        <w:t xml:space="preserve"> </w:t>
      </w:r>
      <w:r>
        <w:t>– Austria</w:t>
      </w:r>
      <w:r>
        <w:rPr>
          <w:spacing w:val="-1"/>
        </w:rPr>
        <w:t xml:space="preserve"> </w:t>
      </w:r>
      <w:r>
        <w:t>16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23</w:t>
      </w:r>
      <w:r>
        <w:rPr>
          <w:vertAlign w:val="superscript"/>
        </w:rPr>
        <w:t>rd</w:t>
      </w:r>
      <w:r>
        <w:t xml:space="preserve"> </w:t>
      </w:r>
      <w:r>
        <w:rPr>
          <w:spacing w:val="-2"/>
        </w:rPr>
        <w:t>August</w:t>
      </w:r>
      <w:r w:rsidR="009926A1">
        <w:rPr>
          <w:spacing w:val="-2"/>
        </w:rPr>
        <w:t xml:space="preserve"> </w:t>
      </w:r>
      <w:r w:rsidR="00375AC8">
        <w:rPr>
          <w:spacing w:val="-2"/>
        </w:rPr>
        <w:t>2025</w:t>
      </w:r>
      <w:r w:rsidR="009926A1">
        <w:rPr>
          <w:spacing w:val="-2"/>
        </w:rPr>
        <w:t>.</w:t>
      </w:r>
      <w:r w:rsidR="007B4929">
        <w:rPr>
          <w:spacing w:val="-2"/>
        </w:rPr>
        <w:t xml:space="preserve">  </w:t>
      </w:r>
      <w:r w:rsidR="00A25B54">
        <w:rPr>
          <w:spacing w:val="-2"/>
        </w:rPr>
        <w:t xml:space="preserve">No update from organiser.  </w:t>
      </w:r>
      <w:r w:rsidR="00BE24A0">
        <w:rPr>
          <w:spacing w:val="-2"/>
        </w:rPr>
        <w:t>A c</w:t>
      </w:r>
      <w:r w:rsidR="00A25B54">
        <w:rPr>
          <w:spacing w:val="-2"/>
        </w:rPr>
        <w:t xml:space="preserve">omment from </w:t>
      </w:r>
      <w:r w:rsidR="00BE24A0">
        <w:rPr>
          <w:spacing w:val="-2"/>
        </w:rPr>
        <w:t xml:space="preserve">the </w:t>
      </w:r>
      <w:r w:rsidR="00A25B54">
        <w:rPr>
          <w:spacing w:val="-2"/>
        </w:rPr>
        <w:t xml:space="preserve">Spain </w:t>
      </w:r>
      <w:r w:rsidR="00BE24A0">
        <w:rPr>
          <w:spacing w:val="-2"/>
        </w:rPr>
        <w:t xml:space="preserve">delegate that there is a </w:t>
      </w:r>
      <w:r w:rsidR="00A25B54">
        <w:rPr>
          <w:spacing w:val="-2"/>
        </w:rPr>
        <w:t xml:space="preserve">lack of </w:t>
      </w:r>
      <w:r w:rsidR="00BE24A0">
        <w:rPr>
          <w:spacing w:val="-2"/>
        </w:rPr>
        <w:t xml:space="preserve">available </w:t>
      </w:r>
      <w:r w:rsidR="009926A1">
        <w:rPr>
          <w:spacing w:val="-2"/>
        </w:rPr>
        <w:t>accommodation,</w:t>
      </w:r>
      <w:r w:rsidR="00BE24A0">
        <w:rPr>
          <w:spacing w:val="-2"/>
        </w:rPr>
        <w:t xml:space="preserve"> and that the e</w:t>
      </w:r>
      <w:r w:rsidR="00A25B54">
        <w:rPr>
          <w:spacing w:val="-2"/>
        </w:rPr>
        <w:t xml:space="preserve">ntry fee does not include </w:t>
      </w:r>
      <w:r w:rsidR="00BE24A0">
        <w:rPr>
          <w:spacing w:val="-2"/>
        </w:rPr>
        <w:t>much</w:t>
      </w:r>
      <w:r w:rsidR="00A25B54">
        <w:rPr>
          <w:spacing w:val="-2"/>
        </w:rPr>
        <w:t>.</w:t>
      </w:r>
    </w:p>
    <w:p w14:paraId="6BE5244C" w14:textId="77777777" w:rsidR="00411456" w:rsidRDefault="00BE24A0" w:rsidP="00411456">
      <w:pPr>
        <w:pStyle w:val="Style2"/>
        <w:sectPr w:rsidR="00411456" w:rsidSect="00B167DD">
          <w:footerReference w:type="default" r:id="rId8"/>
          <w:type w:val="continuous"/>
          <w:pgSz w:w="11910" w:h="16840"/>
          <w:pgMar w:top="1134" w:right="1134" w:bottom="851" w:left="1134" w:header="720" w:footer="720" w:gutter="0"/>
          <w:cols w:space="720"/>
        </w:sectPr>
      </w:pPr>
      <w:r>
        <w:t>Pre-</w:t>
      </w:r>
      <w:r w:rsidR="00375AC8">
        <w:t>Worlds 202</w:t>
      </w:r>
      <w:r>
        <w:t>5</w:t>
      </w:r>
      <w:r w:rsidR="00375AC8">
        <w:t xml:space="preserve"> – Krosno, Poland.  Over 50 pilots from all over the world</w:t>
      </w:r>
      <w:r>
        <w:t xml:space="preserve"> have already</w:t>
      </w:r>
      <w:r w:rsidR="00375AC8">
        <w:t xml:space="preserve"> registered for </w:t>
      </w:r>
      <w:r>
        <w:t>the event</w:t>
      </w:r>
      <w:r w:rsidR="00375AC8">
        <w:t>.</w:t>
      </w:r>
      <w:bookmarkStart w:id="0" w:name="_Hlk192752191"/>
    </w:p>
    <w:p w14:paraId="0AB81DF7" w14:textId="09B65945" w:rsidR="00FA7313" w:rsidRPr="004D3616" w:rsidRDefault="004D3616" w:rsidP="004D3616">
      <w:pPr>
        <w:pStyle w:val="Heading1"/>
      </w:pPr>
      <w:r w:rsidRPr="004D3616">
        <w:lastRenderedPageBreak/>
        <w:t>Events to be sanctioned</w:t>
      </w:r>
    </w:p>
    <w:p w14:paraId="0925B7E4" w14:textId="5DE18200" w:rsidR="002111C6" w:rsidRPr="007758CA" w:rsidRDefault="002111C6" w:rsidP="007758CA">
      <w:pPr>
        <w:pStyle w:val="Heading2"/>
      </w:pPr>
      <w:r w:rsidRPr="007758CA">
        <w:t>24th FAI European Hot Air Balloon Championship</w:t>
      </w:r>
    </w:p>
    <w:p w14:paraId="052F84E6" w14:textId="77777777" w:rsidR="00C4158C" w:rsidRPr="003463F8" w:rsidRDefault="007A10CF" w:rsidP="00D541CC">
      <w:pPr>
        <w:pStyle w:val="ListParagraph"/>
        <w:numPr>
          <w:ilvl w:val="1"/>
          <w:numId w:val="1"/>
        </w:numPr>
        <w:tabs>
          <w:tab w:val="left" w:pos="954"/>
        </w:tabs>
        <w:spacing w:before="62"/>
        <w:ind w:hanging="284"/>
        <w:rPr>
          <w:sz w:val="24"/>
          <w:u w:val="single"/>
        </w:rPr>
      </w:pPr>
      <w:r w:rsidRPr="003463F8">
        <w:rPr>
          <w:sz w:val="24"/>
          <w:u w:val="single"/>
        </w:rPr>
        <w:t>Poland</w:t>
      </w:r>
    </w:p>
    <w:p w14:paraId="76582155" w14:textId="77777777" w:rsidR="00C4158C" w:rsidRDefault="00C4158C" w:rsidP="00C4158C">
      <w:pPr>
        <w:pStyle w:val="ListParagraph"/>
        <w:tabs>
          <w:tab w:val="left" w:pos="954"/>
        </w:tabs>
        <w:spacing w:before="62"/>
        <w:ind w:firstLine="0"/>
        <w:rPr>
          <w:rFonts w:eastAsia="CIDFont+F1"/>
          <w:color w:val="000000"/>
        </w:rPr>
      </w:pPr>
      <w:r w:rsidRPr="008B4547">
        <w:rPr>
          <w:rFonts w:eastAsia="CIDFont+F1"/>
          <w:color w:val="000000"/>
        </w:rPr>
        <w:t>22/08/2027</w:t>
      </w:r>
      <w:r>
        <w:t xml:space="preserve"> - </w:t>
      </w:r>
      <w:r w:rsidRPr="008B4547">
        <w:rPr>
          <w:rFonts w:eastAsia="CIDFont+F1"/>
          <w:color w:val="000000"/>
        </w:rPr>
        <w:t>28/08/2027</w:t>
      </w:r>
    </w:p>
    <w:p w14:paraId="31C8603D" w14:textId="77777777" w:rsidR="007758CA" w:rsidRDefault="007A10CF" w:rsidP="00C4158C">
      <w:pPr>
        <w:pStyle w:val="ListParagraph"/>
        <w:tabs>
          <w:tab w:val="left" w:pos="954"/>
        </w:tabs>
        <w:spacing w:before="62"/>
        <w:ind w:firstLine="0"/>
        <w:rPr>
          <w:sz w:val="24"/>
        </w:rPr>
      </w:pPr>
      <w:r>
        <w:rPr>
          <w:sz w:val="24"/>
        </w:rPr>
        <w:t>Event Director - Claude Weber</w:t>
      </w:r>
    </w:p>
    <w:p w14:paraId="799F8AFC" w14:textId="7F4FF048" w:rsidR="007758CA" w:rsidRDefault="007758CA" w:rsidP="00C4158C">
      <w:pPr>
        <w:pStyle w:val="ListParagraph"/>
        <w:tabs>
          <w:tab w:val="left" w:pos="954"/>
        </w:tabs>
        <w:spacing w:before="62"/>
        <w:ind w:firstLine="0"/>
        <w:rPr>
          <w:sz w:val="24"/>
        </w:rPr>
      </w:pPr>
      <w:r>
        <w:rPr>
          <w:sz w:val="24"/>
        </w:rPr>
        <w:t>Location – Torun, Poland</w:t>
      </w:r>
    </w:p>
    <w:p w14:paraId="68FF4246" w14:textId="572A803E" w:rsidR="004D3616" w:rsidRDefault="004D3616" w:rsidP="00C4158C">
      <w:pPr>
        <w:pStyle w:val="ListParagraph"/>
        <w:tabs>
          <w:tab w:val="left" w:pos="954"/>
        </w:tabs>
        <w:spacing w:before="62"/>
        <w:ind w:firstLine="0"/>
        <w:rPr>
          <w:sz w:val="24"/>
        </w:rPr>
      </w:pPr>
      <w:r>
        <w:rPr>
          <w:sz w:val="24"/>
        </w:rPr>
        <w:t>Entry fee - 650 euro which includes propane.</w:t>
      </w:r>
    </w:p>
    <w:p w14:paraId="57A8C8E0" w14:textId="519029E9" w:rsidR="007A10CF" w:rsidRDefault="007758CA" w:rsidP="003463F8">
      <w:pPr>
        <w:pStyle w:val="ListParagraph"/>
        <w:tabs>
          <w:tab w:val="left" w:pos="954"/>
        </w:tabs>
        <w:spacing w:before="62"/>
        <w:ind w:firstLine="0"/>
        <w:rPr>
          <w:sz w:val="24"/>
        </w:rPr>
      </w:pPr>
      <w:r>
        <w:rPr>
          <w:sz w:val="24"/>
        </w:rPr>
        <w:t xml:space="preserve">The </w:t>
      </w:r>
      <w:r w:rsidR="007A10CF">
        <w:rPr>
          <w:sz w:val="24"/>
        </w:rPr>
        <w:t xml:space="preserve">organiser </w:t>
      </w:r>
      <w:r>
        <w:rPr>
          <w:sz w:val="24"/>
        </w:rPr>
        <w:t xml:space="preserve">has </w:t>
      </w:r>
      <w:r w:rsidR="007A10CF">
        <w:rPr>
          <w:sz w:val="24"/>
        </w:rPr>
        <w:t xml:space="preserve">previously </w:t>
      </w:r>
      <w:r>
        <w:rPr>
          <w:sz w:val="24"/>
        </w:rPr>
        <w:t>run</w:t>
      </w:r>
      <w:r w:rsidR="007A10CF">
        <w:rPr>
          <w:sz w:val="24"/>
        </w:rPr>
        <w:t xml:space="preserve"> </w:t>
      </w:r>
      <w:r w:rsidR="009926A1">
        <w:rPr>
          <w:sz w:val="24"/>
        </w:rPr>
        <w:t>several</w:t>
      </w:r>
      <w:r w:rsidR="007A10CF">
        <w:rPr>
          <w:sz w:val="24"/>
        </w:rPr>
        <w:t xml:space="preserve"> events over several years.  Torun is a tourist centres so</w:t>
      </w:r>
      <w:r>
        <w:rPr>
          <w:sz w:val="24"/>
        </w:rPr>
        <w:t xml:space="preserve"> the is</w:t>
      </w:r>
      <w:r w:rsidR="007A10CF">
        <w:rPr>
          <w:sz w:val="24"/>
        </w:rPr>
        <w:t xml:space="preserve"> lots of accommodation is available.  Media concept </w:t>
      </w:r>
      <w:r>
        <w:rPr>
          <w:sz w:val="24"/>
        </w:rPr>
        <w:t xml:space="preserve">is to have a </w:t>
      </w:r>
      <w:r w:rsidR="007A10CF">
        <w:rPr>
          <w:sz w:val="24"/>
        </w:rPr>
        <w:t xml:space="preserve">website designed for event, video summary daily, live transmissions, interviews, </w:t>
      </w:r>
      <w:r>
        <w:rPr>
          <w:sz w:val="24"/>
        </w:rPr>
        <w:t>an e</w:t>
      </w:r>
      <w:r w:rsidR="007A10CF">
        <w:rPr>
          <w:sz w:val="24"/>
        </w:rPr>
        <w:t xml:space="preserve">vent studio, </w:t>
      </w:r>
      <w:r>
        <w:rPr>
          <w:sz w:val="24"/>
        </w:rPr>
        <w:t xml:space="preserve">and </w:t>
      </w:r>
      <w:r w:rsidR="007A10CF">
        <w:rPr>
          <w:sz w:val="24"/>
        </w:rPr>
        <w:t>promotion of airsports (work</w:t>
      </w:r>
      <w:r>
        <w:rPr>
          <w:sz w:val="24"/>
        </w:rPr>
        <w:t>ing</w:t>
      </w:r>
      <w:r w:rsidR="007A10CF">
        <w:rPr>
          <w:sz w:val="24"/>
        </w:rPr>
        <w:t xml:space="preserve"> in conjunction with PMR).  The </w:t>
      </w:r>
      <w:r>
        <w:rPr>
          <w:sz w:val="24"/>
        </w:rPr>
        <w:t xml:space="preserve">organiser </w:t>
      </w:r>
      <w:r w:rsidR="007A10CF">
        <w:rPr>
          <w:sz w:val="24"/>
        </w:rPr>
        <w:t>plan</w:t>
      </w:r>
      <w:r>
        <w:rPr>
          <w:sz w:val="24"/>
        </w:rPr>
        <w:t>s</w:t>
      </w:r>
      <w:r w:rsidR="007A10CF">
        <w:rPr>
          <w:sz w:val="24"/>
        </w:rPr>
        <w:t xml:space="preserve"> to hold events </w:t>
      </w:r>
      <w:r>
        <w:rPr>
          <w:sz w:val="24"/>
        </w:rPr>
        <w:t xml:space="preserve">during the week </w:t>
      </w:r>
      <w:r w:rsidR="007A10CF">
        <w:rPr>
          <w:sz w:val="24"/>
        </w:rPr>
        <w:t xml:space="preserve">where all the competitors and crew can get together to socialise.  </w:t>
      </w:r>
      <w:r>
        <w:rPr>
          <w:sz w:val="24"/>
        </w:rPr>
        <w:t>There will be a p</w:t>
      </w:r>
      <w:r w:rsidR="007A10CF">
        <w:rPr>
          <w:sz w:val="24"/>
        </w:rPr>
        <w:t>arty on Friday night with pri</w:t>
      </w:r>
      <w:r>
        <w:rPr>
          <w:sz w:val="24"/>
        </w:rPr>
        <w:t>z</w:t>
      </w:r>
      <w:r w:rsidR="007A10CF">
        <w:rPr>
          <w:sz w:val="24"/>
        </w:rPr>
        <w:t>e giving</w:t>
      </w:r>
      <w:r>
        <w:rPr>
          <w:sz w:val="24"/>
        </w:rPr>
        <w:t xml:space="preserve"> during the following</w:t>
      </w:r>
      <w:r w:rsidR="007A10CF">
        <w:rPr>
          <w:sz w:val="24"/>
        </w:rPr>
        <w:t xml:space="preserve"> lunchtime.  Several partners </w:t>
      </w:r>
      <w:r>
        <w:rPr>
          <w:sz w:val="24"/>
        </w:rPr>
        <w:t xml:space="preserve">have </w:t>
      </w:r>
      <w:r w:rsidR="007A10CF">
        <w:rPr>
          <w:sz w:val="24"/>
        </w:rPr>
        <w:t>already</w:t>
      </w:r>
      <w:r>
        <w:rPr>
          <w:sz w:val="24"/>
        </w:rPr>
        <w:t xml:space="preserve"> signed up</w:t>
      </w:r>
      <w:r w:rsidR="007A10CF">
        <w:rPr>
          <w:sz w:val="24"/>
        </w:rPr>
        <w:t xml:space="preserve"> and </w:t>
      </w:r>
      <w:r>
        <w:rPr>
          <w:sz w:val="24"/>
        </w:rPr>
        <w:t xml:space="preserve">there are </w:t>
      </w:r>
      <w:r w:rsidR="007A10CF">
        <w:rPr>
          <w:sz w:val="24"/>
        </w:rPr>
        <w:t>some</w:t>
      </w:r>
      <w:r>
        <w:rPr>
          <w:sz w:val="24"/>
        </w:rPr>
        <w:t xml:space="preserve"> are some more</w:t>
      </w:r>
      <w:r w:rsidR="007A10CF">
        <w:rPr>
          <w:sz w:val="24"/>
        </w:rPr>
        <w:t xml:space="preserve"> potential partners.  </w:t>
      </w:r>
      <w:r>
        <w:rPr>
          <w:sz w:val="24"/>
        </w:rPr>
        <w:t xml:space="preserve">It is hope that there will be </w:t>
      </w:r>
      <w:r w:rsidR="007A10CF">
        <w:rPr>
          <w:sz w:val="24"/>
        </w:rPr>
        <w:t>green propane</w:t>
      </w:r>
      <w:r w:rsidR="004D3616">
        <w:rPr>
          <w:sz w:val="24"/>
        </w:rPr>
        <w:t xml:space="preserve"> during the event</w:t>
      </w:r>
      <w:r w:rsidR="007A10CF">
        <w:rPr>
          <w:sz w:val="24"/>
        </w:rPr>
        <w:t>.</w:t>
      </w:r>
    </w:p>
    <w:p w14:paraId="1F45BAC9" w14:textId="7EE26183" w:rsidR="00C4158C" w:rsidRDefault="00D541CC" w:rsidP="00D541CC">
      <w:pPr>
        <w:pStyle w:val="ListParagraph"/>
        <w:numPr>
          <w:ilvl w:val="0"/>
          <w:numId w:val="3"/>
        </w:numPr>
        <w:tabs>
          <w:tab w:val="left" w:pos="954"/>
        </w:tabs>
        <w:spacing w:before="62"/>
        <w:ind w:left="851" w:hanging="284"/>
        <w:rPr>
          <w:sz w:val="24"/>
        </w:rPr>
      </w:pPr>
      <w:r>
        <w:rPr>
          <w:sz w:val="24"/>
        </w:rPr>
        <w:t xml:space="preserve"> </w:t>
      </w:r>
      <w:r w:rsidR="003463F8">
        <w:rPr>
          <w:sz w:val="24"/>
          <w:u w:val="single"/>
        </w:rPr>
        <w:t>Spain</w:t>
      </w:r>
    </w:p>
    <w:p w14:paraId="1B9CBB14" w14:textId="77777777" w:rsidR="00C4158C" w:rsidRDefault="00C4158C" w:rsidP="00C4158C">
      <w:pPr>
        <w:pStyle w:val="ListParagraph"/>
        <w:tabs>
          <w:tab w:val="left" w:pos="954"/>
        </w:tabs>
        <w:spacing w:before="62"/>
        <w:ind w:left="851" w:firstLine="0"/>
        <w:rPr>
          <w:rFonts w:eastAsia="CIDFont+F1"/>
          <w:color w:val="000000"/>
        </w:rPr>
      </w:pPr>
      <w:r w:rsidRPr="00FC5591">
        <w:rPr>
          <w:rFonts w:eastAsia="CIDFont+F1"/>
          <w:color w:val="000000"/>
        </w:rPr>
        <w:t>11/10/2027</w:t>
      </w:r>
      <w:r>
        <w:t xml:space="preserve">- </w:t>
      </w:r>
      <w:r w:rsidRPr="00FC5591">
        <w:rPr>
          <w:rFonts w:eastAsia="CIDFont+F1"/>
          <w:color w:val="000000"/>
        </w:rPr>
        <w:t>17/10/2027</w:t>
      </w:r>
    </w:p>
    <w:p w14:paraId="7A802261" w14:textId="2916BCA4" w:rsidR="003463F8" w:rsidRDefault="003463F8" w:rsidP="00C4158C">
      <w:pPr>
        <w:pStyle w:val="ListParagraph"/>
        <w:tabs>
          <w:tab w:val="left" w:pos="954"/>
        </w:tabs>
        <w:spacing w:before="62"/>
        <w:ind w:left="851" w:firstLine="0"/>
        <w:rPr>
          <w:rFonts w:eastAsia="CIDFont+F1"/>
          <w:color w:val="000000"/>
        </w:rPr>
      </w:pPr>
      <w:r>
        <w:rPr>
          <w:rFonts w:eastAsia="CIDFont+F1"/>
          <w:color w:val="000000"/>
        </w:rPr>
        <w:t>Event Director – David Bareford</w:t>
      </w:r>
    </w:p>
    <w:p w14:paraId="544FBDA3" w14:textId="4BB7C1C1" w:rsidR="003463F8" w:rsidRDefault="003463F8" w:rsidP="00C4158C">
      <w:pPr>
        <w:pStyle w:val="ListParagraph"/>
        <w:tabs>
          <w:tab w:val="left" w:pos="954"/>
        </w:tabs>
        <w:spacing w:before="62"/>
        <w:ind w:left="851" w:firstLine="0"/>
        <w:rPr>
          <w:rFonts w:eastAsia="CIDFont+F1"/>
          <w:color w:val="000000"/>
        </w:rPr>
      </w:pPr>
      <w:r>
        <w:rPr>
          <w:rFonts w:eastAsia="CIDFont+F1"/>
          <w:color w:val="000000"/>
        </w:rPr>
        <w:t xml:space="preserve">Location </w:t>
      </w:r>
      <w:r w:rsidR="00D6451C">
        <w:rPr>
          <w:rFonts w:eastAsia="CIDFont+F1"/>
          <w:color w:val="000000"/>
        </w:rPr>
        <w:t>–</w:t>
      </w:r>
      <w:r>
        <w:rPr>
          <w:rFonts w:eastAsia="CIDFont+F1"/>
          <w:color w:val="000000"/>
        </w:rPr>
        <w:t xml:space="preserve"> Mallorca</w:t>
      </w:r>
    </w:p>
    <w:p w14:paraId="3D7CE853" w14:textId="4449BCA5" w:rsidR="00D6451C" w:rsidRDefault="00D6451C" w:rsidP="00C4158C">
      <w:pPr>
        <w:pStyle w:val="ListParagraph"/>
        <w:tabs>
          <w:tab w:val="left" w:pos="954"/>
        </w:tabs>
        <w:spacing w:before="62"/>
        <w:ind w:left="851" w:firstLine="0"/>
        <w:rPr>
          <w:rFonts w:eastAsia="CIDFont+F1"/>
          <w:color w:val="000000"/>
        </w:rPr>
      </w:pPr>
      <w:r>
        <w:rPr>
          <w:rFonts w:eastAsia="CIDFont+F1"/>
          <w:color w:val="000000"/>
        </w:rPr>
        <w:t>Entry fee</w:t>
      </w:r>
    </w:p>
    <w:p w14:paraId="5A966CE2" w14:textId="038B5862" w:rsidR="00D6451C" w:rsidRDefault="00D6451C" w:rsidP="00C4158C">
      <w:pPr>
        <w:pStyle w:val="ListParagraph"/>
        <w:tabs>
          <w:tab w:val="left" w:pos="954"/>
        </w:tabs>
        <w:spacing w:before="62"/>
        <w:ind w:left="851" w:firstLine="0"/>
        <w:rPr>
          <w:rFonts w:eastAsia="CIDFont+F1"/>
          <w:color w:val="000000"/>
        </w:rPr>
      </w:pPr>
      <w:r w:rsidRPr="00D6451C">
        <w:rPr>
          <w:rFonts w:eastAsia="CIDFont+F1"/>
          <w:color w:val="000000"/>
        </w:rPr>
        <w:t>650€+VAT. Propane included during the event (10 flights). Opening and closing ceremony for 4 people</w:t>
      </w:r>
      <w:r>
        <w:rPr>
          <w:rFonts w:eastAsia="CIDFont+F1"/>
          <w:color w:val="000000"/>
        </w:rPr>
        <w:t xml:space="preserve">.  For additional crew members to the fee is </w:t>
      </w:r>
      <w:r w:rsidRPr="00D6451C">
        <w:rPr>
          <w:rFonts w:eastAsia="CIDFont+F1"/>
          <w:color w:val="000000"/>
        </w:rPr>
        <w:t xml:space="preserve">120€ + VAT </w:t>
      </w:r>
      <w:r>
        <w:rPr>
          <w:rFonts w:eastAsia="CIDFont+F1"/>
          <w:color w:val="000000"/>
        </w:rPr>
        <w:t>per person.</w:t>
      </w:r>
      <w:r w:rsidRPr="00D6451C">
        <w:rPr>
          <w:rFonts w:eastAsia="CIDFont+F1"/>
          <w:color w:val="000000"/>
        </w:rPr>
        <w:br/>
        <w:t>The organiser we will make other packages available with hotel &amp; ferry or only hotel shortly. Unspecified presents &amp; gifts for competitors. The price of the Gas is calculated at the price at the time of the event.</w:t>
      </w:r>
    </w:p>
    <w:p w14:paraId="16C0ECCF" w14:textId="684358E2" w:rsidR="00D541CC" w:rsidRPr="00D6451C" w:rsidRDefault="00D541CC" w:rsidP="00D6451C">
      <w:pPr>
        <w:pStyle w:val="ListParagraph"/>
        <w:tabs>
          <w:tab w:val="left" w:pos="954"/>
        </w:tabs>
        <w:spacing w:before="62"/>
        <w:ind w:left="851" w:firstLine="0"/>
        <w:rPr>
          <w:sz w:val="24"/>
        </w:rPr>
      </w:pPr>
      <w:r>
        <w:rPr>
          <w:sz w:val="24"/>
        </w:rPr>
        <w:t xml:space="preserve">The organiser </w:t>
      </w:r>
      <w:r w:rsidR="00FD5640">
        <w:rPr>
          <w:sz w:val="24"/>
        </w:rPr>
        <w:t>has previously run a European championship in Mallorca.</w:t>
      </w:r>
    </w:p>
    <w:p w14:paraId="7106475D" w14:textId="6AF14595" w:rsidR="00FD5640" w:rsidRPr="00FD5640" w:rsidRDefault="00091A35" w:rsidP="00FD5640">
      <w:pPr>
        <w:pStyle w:val="ListParagraph"/>
        <w:numPr>
          <w:ilvl w:val="0"/>
          <w:numId w:val="3"/>
        </w:numPr>
        <w:tabs>
          <w:tab w:val="left" w:pos="954"/>
        </w:tabs>
        <w:spacing w:before="62"/>
        <w:ind w:left="851" w:hanging="284"/>
        <w:rPr>
          <w:sz w:val="24"/>
          <w:u w:val="single"/>
        </w:rPr>
      </w:pPr>
      <w:r w:rsidRPr="00FD5640">
        <w:rPr>
          <w:sz w:val="24"/>
          <w:u w:val="single"/>
        </w:rPr>
        <w:t>Slovakia</w:t>
      </w:r>
    </w:p>
    <w:p w14:paraId="23F933D6" w14:textId="77777777" w:rsidR="00C4158C" w:rsidRDefault="00C4158C" w:rsidP="00C4158C">
      <w:pPr>
        <w:pStyle w:val="NoSpacing"/>
        <w:numPr>
          <w:ilvl w:val="0"/>
          <w:numId w:val="0"/>
        </w:numPr>
        <w:ind w:left="851"/>
      </w:pPr>
      <w:r w:rsidRPr="00FC5591">
        <w:t>27/08/2027</w:t>
      </w:r>
      <w:r>
        <w:t xml:space="preserve"> - 04</w:t>
      </w:r>
      <w:r w:rsidRPr="00FC5591">
        <w:t>/09/2027</w:t>
      </w:r>
    </w:p>
    <w:p w14:paraId="438E7041" w14:textId="5641076C" w:rsidR="00FD5640" w:rsidRDefault="00FD5640" w:rsidP="00C4158C">
      <w:pPr>
        <w:pStyle w:val="NoSpacing"/>
        <w:numPr>
          <w:ilvl w:val="0"/>
          <w:numId w:val="0"/>
        </w:numPr>
        <w:ind w:left="851"/>
      </w:pPr>
      <w:r>
        <w:t xml:space="preserve">Event Director - </w:t>
      </w:r>
      <w:r w:rsidRPr="00FD5640">
        <w:t>Christoph Frais</w:t>
      </w:r>
      <w:r>
        <w:t>l</w:t>
      </w:r>
    </w:p>
    <w:p w14:paraId="690830E3" w14:textId="77C6A602" w:rsidR="00FD5640" w:rsidRDefault="00FD5640" w:rsidP="00C4158C">
      <w:pPr>
        <w:pStyle w:val="NoSpacing"/>
        <w:numPr>
          <w:ilvl w:val="0"/>
          <w:numId w:val="0"/>
        </w:numPr>
        <w:ind w:left="851"/>
      </w:pPr>
      <w:r>
        <w:t xml:space="preserve">Location - </w:t>
      </w:r>
      <w:r w:rsidRPr="00FD5640">
        <w:t>Velka Lomnica</w:t>
      </w:r>
      <w:r>
        <w:t>, Slovakia</w:t>
      </w:r>
    </w:p>
    <w:p w14:paraId="3A7B93EF" w14:textId="000D895A" w:rsidR="00FD5640" w:rsidRDefault="00FD5640" w:rsidP="00C4158C">
      <w:pPr>
        <w:pStyle w:val="NoSpacing"/>
        <w:numPr>
          <w:ilvl w:val="0"/>
          <w:numId w:val="0"/>
        </w:numPr>
        <w:ind w:left="851"/>
      </w:pPr>
      <w:r>
        <w:t xml:space="preserve">Entry fee - </w:t>
      </w:r>
      <w:r w:rsidRPr="00FD5640">
        <w:t>350 euros including opening and closing ceremony with dinner, electronical map, light breakfast before the morning flights</w:t>
      </w:r>
      <w:r>
        <w:t>.  Propane not included in the entry fee.</w:t>
      </w:r>
    </w:p>
    <w:p w14:paraId="1DA69C6A" w14:textId="69EE1A4D" w:rsidR="00D6451C" w:rsidRPr="00FC5591" w:rsidRDefault="00D6451C" w:rsidP="00C4158C">
      <w:pPr>
        <w:pStyle w:val="NoSpacing"/>
        <w:numPr>
          <w:ilvl w:val="0"/>
          <w:numId w:val="0"/>
        </w:numPr>
        <w:ind w:left="851"/>
      </w:pPr>
      <w:r>
        <w:t xml:space="preserve">Slovakia is a new organiser for a category 1 </w:t>
      </w:r>
      <w:r w:rsidR="009926A1">
        <w:t>event,</w:t>
      </w:r>
      <w:r>
        <w:t xml:space="preserve"> but the event director is well </w:t>
      </w:r>
      <w:r w:rsidR="009926A1">
        <w:t>known</w:t>
      </w:r>
      <w:r>
        <w:t xml:space="preserve"> to many competitors.</w:t>
      </w:r>
    </w:p>
    <w:p w14:paraId="3ABFCD0C" w14:textId="045B98C4" w:rsidR="00091A35" w:rsidRDefault="00091A35" w:rsidP="00C4158C">
      <w:pPr>
        <w:pStyle w:val="ListParagraph"/>
        <w:tabs>
          <w:tab w:val="left" w:pos="954"/>
        </w:tabs>
        <w:spacing w:before="62"/>
        <w:ind w:left="851" w:firstLine="0"/>
        <w:rPr>
          <w:sz w:val="24"/>
        </w:rPr>
      </w:pPr>
      <w:r w:rsidRPr="00091A35">
        <w:rPr>
          <w:sz w:val="24"/>
        </w:rPr>
        <w:t xml:space="preserve">Slovak delegate Juraj Brezan is going to India for CIA </w:t>
      </w:r>
      <w:r w:rsidR="009926A1" w:rsidRPr="00091A35">
        <w:rPr>
          <w:sz w:val="24"/>
        </w:rPr>
        <w:t>Conference,</w:t>
      </w:r>
      <w:r w:rsidRPr="00091A35">
        <w:rPr>
          <w:sz w:val="24"/>
        </w:rPr>
        <w:t xml:space="preserve"> and he will bring our presentation.</w:t>
      </w:r>
    </w:p>
    <w:p w14:paraId="2FC55D5C" w14:textId="77777777" w:rsidR="007C52EA" w:rsidRDefault="007C52EA" w:rsidP="00C4158C">
      <w:pPr>
        <w:pStyle w:val="ListParagraph"/>
        <w:tabs>
          <w:tab w:val="left" w:pos="954"/>
        </w:tabs>
        <w:spacing w:before="62"/>
        <w:ind w:left="851" w:firstLine="0"/>
        <w:rPr>
          <w:sz w:val="24"/>
        </w:rPr>
      </w:pPr>
    </w:p>
    <w:p w14:paraId="02F113E1" w14:textId="33AB852D" w:rsidR="007C52EA" w:rsidRDefault="007C52EA" w:rsidP="007C52EA">
      <w:pPr>
        <w:pStyle w:val="Heading2"/>
      </w:pPr>
      <w:r>
        <w:t>Category 2 Events</w:t>
      </w:r>
    </w:p>
    <w:p w14:paraId="132170F7" w14:textId="172092D1" w:rsidR="00C4158C" w:rsidRDefault="007C52EA" w:rsidP="00C4158C">
      <w:pPr>
        <w:pStyle w:val="ListParagraph"/>
        <w:tabs>
          <w:tab w:val="left" w:pos="954"/>
        </w:tabs>
        <w:spacing w:before="62"/>
        <w:ind w:left="851" w:firstLine="0"/>
        <w:rPr>
          <w:bCs/>
          <w:spacing w:val="-2"/>
          <w:sz w:val="24"/>
        </w:rPr>
      </w:pPr>
      <w:r w:rsidRPr="005F40BA">
        <w:rPr>
          <w:bCs/>
          <w:spacing w:val="-2"/>
          <w:sz w:val="24"/>
        </w:rPr>
        <w:t xml:space="preserve">Slovenia / Hungary event is </w:t>
      </w:r>
      <w:r>
        <w:rPr>
          <w:bCs/>
          <w:spacing w:val="-2"/>
          <w:sz w:val="24"/>
        </w:rPr>
        <w:t xml:space="preserve">listed </w:t>
      </w:r>
      <w:r w:rsidRPr="005F40BA">
        <w:rPr>
          <w:bCs/>
          <w:spacing w:val="-2"/>
          <w:sz w:val="24"/>
        </w:rPr>
        <w:t>on Watchmefly to say</w:t>
      </w:r>
      <w:r>
        <w:rPr>
          <w:bCs/>
          <w:spacing w:val="-2"/>
          <w:sz w:val="24"/>
        </w:rPr>
        <w:t>ing that it is</w:t>
      </w:r>
      <w:r w:rsidRPr="005F40BA">
        <w:rPr>
          <w:bCs/>
          <w:spacing w:val="-2"/>
          <w:sz w:val="24"/>
        </w:rPr>
        <w:t xml:space="preserve"> a Cat 2 event.</w:t>
      </w:r>
      <w:r>
        <w:rPr>
          <w:bCs/>
          <w:spacing w:val="-2"/>
          <w:sz w:val="24"/>
        </w:rPr>
        <w:t xml:space="preserve"> However, no sanction application has been </w:t>
      </w:r>
      <w:r w:rsidR="00773A9E">
        <w:rPr>
          <w:bCs/>
          <w:spacing w:val="-2"/>
          <w:sz w:val="24"/>
        </w:rPr>
        <w:t>submitted</w:t>
      </w:r>
      <w:r>
        <w:rPr>
          <w:bCs/>
          <w:spacing w:val="-2"/>
          <w:sz w:val="24"/>
        </w:rPr>
        <w:t xml:space="preserve"> yet.  At the moment, there is no monitoring of what an organiser writes on </w:t>
      </w:r>
      <w:r w:rsidR="009926A1">
        <w:rPr>
          <w:bCs/>
          <w:spacing w:val="-2"/>
          <w:sz w:val="24"/>
        </w:rPr>
        <w:t>Watchmefly,</w:t>
      </w:r>
      <w:r w:rsidR="003E2334">
        <w:rPr>
          <w:bCs/>
          <w:spacing w:val="-2"/>
          <w:sz w:val="24"/>
        </w:rPr>
        <w:t xml:space="preserve"> and t</w:t>
      </w:r>
      <w:r>
        <w:rPr>
          <w:bCs/>
          <w:spacing w:val="-2"/>
          <w:sz w:val="24"/>
        </w:rPr>
        <w:t>hey should not s</w:t>
      </w:r>
      <w:r w:rsidR="003E2334">
        <w:rPr>
          <w:bCs/>
          <w:spacing w:val="-2"/>
          <w:sz w:val="24"/>
        </w:rPr>
        <w:t>tate that</w:t>
      </w:r>
      <w:r>
        <w:rPr>
          <w:bCs/>
          <w:spacing w:val="-2"/>
          <w:sz w:val="24"/>
        </w:rPr>
        <w:t xml:space="preserve"> it is a Cat 2 event </w:t>
      </w:r>
      <w:r w:rsidR="003E2334">
        <w:rPr>
          <w:bCs/>
          <w:spacing w:val="-2"/>
          <w:sz w:val="24"/>
        </w:rPr>
        <w:t>until the sanction has been granted.</w:t>
      </w:r>
    </w:p>
    <w:p w14:paraId="22BACD32" w14:textId="77777777" w:rsidR="003E2334" w:rsidRDefault="003E2334" w:rsidP="00C4158C">
      <w:pPr>
        <w:pStyle w:val="ListParagraph"/>
        <w:tabs>
          <w:tab w:val="left" w:pos="954"/>
        </w:tabs>
        <w:spacing w:before="62"/>
        <w:ind w:left="851" w:firstLine="0"/>
        <w:rPr>
          <w:sz w:val="24"/>
        </w:rPr>
      </w:pPr>
    </w:p>
    <w:p w14:paraId="0F710603" w14:textId="1B6F1119" w:rsidR="001E7584" w:rsidRDefault="002111C6" w:rsidP="00EE521D">
      <w:pPr>
        <w:pStyle w:val="NoSpacing"/>
        <w:numPr>
          <w:ilvl w:val="0"/>
          <w:numId w:val="0"/>
        </w:numPr>
        <w:ind w:left="567"/>
      </w:pPr>
      <w:r w:rsidRPr="00EE521D">
        <w:rPr>
          <w:b/>
          <w:bCs/>
        </w:rPr>
        <w:t xml:space="preserve">Junior </w:t>
      </w:r>
      <w:r w:rsidR="00D6451C">
        <w:rPr>
          <w:b/>
          <w:bCs/>
        </w:rPr>
        <w:t xml:space="preserve">and Women’s </w:t>
      </w:r>
      <w:r w:rsidRPr="00EE521D">
        <w:rPr>
          <w:b/>
          <w:bCs/>
        </w:rPr>
        <w:t xml:space="preserve">World </w:t>
      </w:r>
      <w:r w:rsidR="00773A9E" w:rsidRPr="00EE521D">
        <w:rPr>
          <w:b/>
          <w:bCs/>
        </w:rPr>
        <w:t>Championship</w:t>
      </w:r>
      <w:r w:rsidR="00773A9E">
        <w:rPr>
          <w:b/>
          <w:bCs/>
        </w:rPr>
        <w:t xml:space="preserve"> </w:t>
      </w:r>
      <w:r w:rsidR="00773A9E">
        <w:t>–</w:t>
      </w:r>
      <w:r>
        <w:t xml:space="preserve"> </w:t>
      </w:r>
      <w:r w:rsidR="00D6451C">
        <w:t>At the moment there have been no bids submitted to host either event.</w:t>
      </w:r>
      <w:r w:rsidR="003E2334">
        <w:t xml:space="preserve">  See motion 1</w:t>
      </w:r>
    </w:p>
    <w:p w14:paraId="4E28547B" w14:textId="77777777" w:rsidR="00400474" w:rsidRDefault="00400474">
      <w:pPr>
        <w:rPr>
          <w:rFonts w:eastAsiaTheme="majorEastAsia" w:cstheme="majorBidi"/>
          <w:b/>
          <w:caps/>
          <w:color w:val="000000" w:themeColor="text1"/>
          <w:sz w:val="24"/>
          <w:szCs w:val="32"/>
        </w:rPr>
      </w:pPr>
      <w:r>
        <w:br w:type="page"/>
      </w:r>
    </w:p>
    <w:p w14:paraId="4FFC1062" w14:textId="77777777" w:rsidR="00400474" w:rsidRDefault="00400474" w:rsidP="00400474">
      <w:pPr>
        <w:pStyle w:val="Heading1"/>
      </w:pPr>
      <w:r>
        <w:lastRenderedPageBreak/>
        <w:t>Intentions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4"/>
        </w:rPr>
        <w:t>2028</w:t>
      </w:r>
    </w:p>
    <w:p w14:paraId="275D1F66" w14:textId="77777777" w:rsidR="00400474" w:rsidRDefault="00400474" w:rsidP="007C52EA">
      <w:pPr>
        <w:pStyle w:val="Heading2"/>
      </w:pPr>
      <w:r>
        <w:t>2027 Junior World Hot Air Balloon Championship</w:t>
      </w:r>
    </w:p>
    <w:p w14:paraId="6638249E" w14:textId="2579EB0E" w:rsidR="00400474" w:rsidRDefault="00400474" w:rsidP="00400474">
      <w:pPr>
        <w:pStyle w:val="ListParagraph"/>
        <w:tabs>
          <w:tab w:val="left" w:pos="954"/>
        </w:tabs>
        <w:spacing w:before="57"/>
        <w:ind w:firstLine="0"/>
        <w:rPr>
          <w:sz w:val="24"/>
        </w:rPr>
      </w:pPr>
      <w:r w:rsidRPr="00400474">
        <w:rPr>
          <w:sz w:val="24"/>
        </w:rPr>
        <w:t>Shou</w:t>
      </w:r>
      <w:r>
        <w:rPr>
          <w:sz w:val="24"/>
        </w:rPr>
        <w:t xml:space="preserve">ld the EDS motion pass, Poland </w:t>
      </w:r>
      <w:r w:rsidR="007C52EA">
        <w:rPr>
          <w:sz w:val="24"/>
        </w:rPr>
        <w:t>intend to make a bid to host the 2027 Junior World Championship</w:t>
      </w:r>
    </w:p>
    <w:p w14:paraId="672557EC" w14:textId="4FC890EF" w:rsidR="007C52EA" w:rsidRDefault="007C52EA" w:rsidP="007C52EA">
      <w:pPr>
        <w:pStyle w:val="Heading2"/>
      </w:pPr>
      <w:r>
        <w:t>2027 Women’s World Hot Air Balloon Championship</w:t>
      </w:r>
    </w:p>
    <w:p w14:paraId="004FF1D2" w14:textId="0EEFBCEF" w:rsidR="007C52EA" w:rsidRPr="007C52EA" w:rsidRDefault="007C52EA" w:rsidP="007C52EA">
      <w:pPr>
        <w:ind w:left="993" w:hanging="993"/>
      </w:pPr>
      <w:r>
        <w:tab/>
      </w:r>
      <w:r w:rsidRPr="00400474">
        <w:rPr>
          <w:sz w:val="24"/>
        </w:rPr>
        <w:t>Shou</w:t>
      </w:r>
      <w:r>
        <w:rPr>
          <w:sz w:val="24"/>
        </w:rPr>
        <w:t>ld the EDS motion pass, both the USA and Saudi Arabia intend to make a bid to host the 2027 Womens</w:t>
      </w:r>
      <w:r w:rsidR="00773A9E">
        <w:rPr>
          <w:sz w:val="24"/>
        </w:rPr>
        <w:t xml:space="preserve"> </w:t>
      </w:r>
      <w:r>
        <w:rPr>
          <w:sz w:val="24"/>
        </w:rPr>
        <w:t>World Championship</w:t>
      </w:r>
    </w:p>
    <w:p w14:paraId="140D6522" w14:textId="3A8A49A5" w:rsidR="00400474" w:rsidRPr="00400474" w:rsidRDefault="00400474" w:rsidP="007C52EA">
      <w:pPr>
        <w:pStyle w:val="Heading2"/>
      </w:pPr>
      <w:r w:rsidRPr="00400474">
        <w:t>27</w:t>
      </w:r>
      <w:r w:rsidRPr="00400474">
        <w:rPr>
          <w:vertAlign w:val="superscript"/>
        </w:rPr>
        <w:t>th</w:t>
      </w:r>
      <w:r w:rsidRPr="00400474">
        <w:rPr>
          <w:spacing w:val="-1"/>
        </w:rPr>
        <w:t xml:space="preserve"> </w:t>
      </w:r>
      <w:r w:rsidRPr="00400474">
        <w:t>World Hot</w:t>
      </w:r>
      <w:r w:rsidRPr="00400474">
        <w:rPr>
          <w:spacing w:val="-1"/>
        </w:rPr>
        <w:t xml:space="preserve"> </w:t>
      </w:r>
      <w:r w:rsidRPr="00400474">
        <w:t>Air Balloon</w:t>
      </w:r>
      <w:r w:rsidRPr="00400474">
        <w:rPr>
          <w:spacing w:val="-1"/>
        </w:rPr>
        <w:t xml:space="preserve"> </w:t>
      </w:r>
      <w:r w:rsidRPr="00400474">
        <w:t xml:space="preserve">Championship </w:t>
      </w:r>
      <w:r w:rsidRPr="00400474">
        <w:rPr>
          <w:spacing w:val="-2"/>
        </w:rPr>
        <w:t>(2028)</w:t>
      </w:r>
    </w:p>
    <w:p w14:paraId="609A8A2C" w14:textId="4BD2EE78" w:rsidR="00CC5AFC" w:rsidRDefault="00400474" w:rsidP="007C52EA">
      <w:pPr>
        <w:pStyle w:val="NoSpacing"/>
        <w:numPr>
          <w:ilvl w:val="0"/>
          <w:numId w:val="0"/>
        </w:numPr>
        <w:ind w:left="993"/>
      </w:pPr>
      <w:r>
        <w:rPr>
          <w:spacing w:val="-2"/>
        </w:rPr>
        <w:t>France, Saudi Arabia, India</w:t>
      </w:r>
    </w:p>
    <w:p w14:paraId="035DFC5D" w14:textId="2A862738" w:rsidR="00BE24A0" w:rsidRPr="007758CA" w:rsidRDefault="00BE24A0" w:rsidP="004D3616">
      <w:pPr>
        <w:pStyle w:val="Heading1"/>
      </w:pPr>
      <w:r w:rsidRPr="007758CA">
        <w:t>FAILED BIDS</w:t>
      </w:r>
    </w:p>
    <w:p w14:paraId="0584E38E" w14:textId="6A6BD812" w:rsidR="00CC5AFC" w:rsidRPr="007C52EA" w:rsidRDefault="007C52EA" w:rsidP="007C52EA">
      <w:pPr>
        <w:pStyle w:val="Style2"/>
      </w:pPr>
      <w:r>
        <w:t>The was some g</w:t>
      </w:r>
      <w:r w:rsidR="00BE24A0" w:rsidRPr="00BE24A0">
        <w:t xml:space="preserve">eneral </w:t>
      </w:r>
      <w:r>
        <w:t>discussion</w:t>
      </w:r>
      <w:r w:rsidR="00BE24A0" w:rsidRPr="00BE24A0">
        <w:t xml:space="preserve"> about the loser of a bid being </w:t>
      </w:r>
      <w:r w:rsidR="00BE24A0">
        <w:t xml:space="preserve">offered the </w:t>
      </w:r>
      <w:r w:rsidR="00773A9E">
        <w:t>opportunity</w:t>
      </w:r>
      <w:r w:rsidR="00BE24A0">
        <w:t xml:space="preserve"> to bid / offered the next available </w:t>
      </w:r>
      <w:r w:rsidR="007758CA">
        <w:t xml:space="preserve">event.  This </w:t>
      </w:r>
      <w:r w:rsidR="00773A9E">
        <w:t>suggestion</w:t>
      </w:r>
      <w:r w:rsidR="007758CA">
        <w:t xml:space="preserve"> was made as some organisers put in a lot of work to put together a very good bid and sponsor and this should not all go to waste.  No suggestion was made as to how to handle this</w:t>
      </w:r>
      <w:r>
        <w:t>.</w:t>
      </w:r>
    </w:p>
    <w:p w14:paraId="7F9D9204" w14:textId="77777777" w:rsidR="00FA7313" w:rsidRDefault="004D3616" w:rsidP="004D3616">
      <w:pPr>
        <w:pStyle w:val="Heading1"/>
      </w:pPr>
      <w:r>
        <w:t>Documents</w:t>
      </w:r>
    </w:p>
    <w:p w14:paraId="20001ED8" w14:textId="1E85A5AB" w:rsidR="00D00DDC" w:rsidRPr="00D00DDC" w:rsidRDefault="004D3616" w:rsidP="00B83E4A">
      <w:pPr>
        <w:pStyle w:val="ListParagraph"/>
        <w:numPr>
          <w:ilvl w:val="1"/>
          <w:numId w:val="1"/>
        </w:numPr>
        <w:ind w:left="908" w:hanging="284"/>
        <w:rPr>
          <w:sz w:val="24"/>
        </w:rPr>
      </w:pPr>
      <w:r>
        <w:rPr>
          <w:sz w:val="24"/>
        </w:rPr>
        <w:t>Sanction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application form </w:t>
      </w:r>
      <w:r w:rsidR="00D00DDC">
        <w:rPr>
          <w:sz w:val="24"/>
        </w:rPr>
        <w:t xml:space="preserve">on </w:t>
      </w:r>
      <w:r w:rsidRPr="00D00DDC">
        <w:rPr>
          <w:spacing w:val="-2"/>
          <w:sz w:val="24"/>
        </w:rPr>
        <w:t>Watchmefly</w:t>
      </w:r>
      <w:r w:rsidR="00D00DDC">
        <w:rPr>
          <w:spacing w:val="-2"/>
          <w:sz w:val="24"/>
        </w:rPr>
        <w:t>.  I</w:t>
      </w:r>
      <w:r w:rsidR="007C52EA">
        <w:rPr>
          <w:spacing w:val="-2"/>
          <w:sz w:val="24"/>
        </w:rPr>
        <w:t>t</w:t>
      </w:r>
      <w:r w:rsidR="00D00DDC">
        <w:rPr>
          <w:spacing w:val="-2"/>
          <w:sz w:val="24"/>
        </w:rPr>
        <w:t xml:space="preserve"> would be nice to have the </w:t>
      </w:r>
      <w:r w:rsidR="008D278C" w:rsidRPr="00D00DDC">
        <w:rPr>
          <w:spacing w:val="-2"/>
          <w:sz w:val="24"/>
        </w:rPr>
        <w:t>key facts</w:t>
      </w:r>
      <w:r w:rsidR="00D00DDC">
        <w:rPr>
          <w:spacing w:val="-2"/>
          <w:sz w:val="24"/>
        </w:rPr>
        <w:t xml:space="preserve"> required</w:t>
      </w:r>
      <w:r w:rsidR="008D278C" w:rsidRPr="00D00DDC">
        <w:rPr>
          <w:spacing w:val="-2"/>
          <w:sz w:val="24"/>
        </w:rPr>
        <w:t xml:space="preserve"> for the bid for presentation</w:t>
      </w:r>
      <w:r w:rsidR="00D00DDC">
        <w:rPr>
          <w:spacing w:val="-2"/>
          <w:sz w:val="24"/>
        </w:rPr>
        <w:t xml:space="preserve"> in a summary on the </w:t>
      </w:r>
      <w:r w:rsidR="007C52EA">
        <w:rPr>
          <w:spacing w:val="-2"/>
          <w:sz w:val="24"/>
        </w:rPr>
        <w:t xml:space="preserve">online </w:t>
      </w:r>
      <w:r w:rsidR="00D00DDC">
        <w:rPr>
          <w:spacing w:val="-2"/>
          <w:sz w:val="24"/>
        </w:rPr>
        <w:t>form</w:t>
      </w:r>
      <w:r w:rsidR="008D278C" w:rsidRPr="00D00DDC">
        <w:rPr>
          <w:spacing w:val="-2"/>
          <w:sz w:val="24"/>
        </w:rPr>
        <w:t>.</w:t>
      </w:r>
    </w:p>
    <w:p w14:paraId="74A87553" w14:textId="77777777" w:rsidR="00D00DDC" w:rsidRPr="00D00DDC" w:rsidRDefault="008D278C" w:rsidP="00B83E4A">
      <w:pPr>
        <w:pStyle w:val="ListParagraph"/>
        <w:numPr>
          <w:ilvl w:val="1"/>
          <w:numId w:val="1"/>
        </w:numPr>
        <w:ind w:left="908" w:hanging="284"/>
        <w:rPr>
          <w:sz w:val="24"/>
        </w:rPr>
      </w:pPr>
      <w:r w:rsidRPr="00D00DDC">
        <w:rPr>
          <w:spacing w:val="-2"/>
          <w:sz w:val="24"/>
        </w:rPr>
        <w:t>S</w:t>
      </w:r>
      <w:r w:rsidR="00D00DDC">
        <w:rPr>
          <w:spacing w:val="-2"/>
          <w:sz w:val="24"/>
        </w:rPr>
        <w:t>eparate s</w:t>
      </w:r>
      <w:r w:rsidRPr="00D00DDC">
        <w:rPr>
          <w:spacing w:val="-2"/>
          <w:sz w:val="24"/>
        </w:rPr>
        <w:t>anction application form for Gordon Bennett form.</w:t>
      </w:r>
    </w:p>
    <w:p w14:paraId="20BB6AED" w14:textId="77777777" w:rsidR="00D00DDC" w:rsidRPr="00D00DDC" w:rsidRDefault="00F9764D" w:rsidP="00B83E4A">
      <w:pPr>
        <w:pStyle w:val="ListParagraph"/>
        <w:numPr>
          <w:ilvl w:val="1"/>
          <w:numId w:val="1"/>
        </w:numPr>
        <w:ind w:left="908" w:hanging="284"/>
        <w:rPr>
          <w:sz w:val="24"/>
        </w:rPr>
      </w:pPr>
      <w:r w:rsidRPr="00D00DDC">
        <w:rPr>
          <w:spacing w:val="-2"/>
          <w:sz w:val="24"/>
        </w:rPr>
        <w:t>Gordon Bennett on Watchmefly.</w:t>
      </w:r>
    </w:p>
    <w:p w14:paraId="7BD390AF" w14:textId="1851BEF8" w:rsidR="00D00DDC" w:rsidRPr="00D00DDC" w:rsidRDefault="00F9764D" w:rsidP="00B83E4A">
      <w:pPr>
        <w:pStyle w:val="ListParagraph"/>
        <w:numPr>
          <w:ilvl w:val="1"/>
          <w:numId w:val="1"/>
        </w:numPr>
        <w:ind w:left="908" w:hanging="284"/>
        <w:rPr>
          <w:sz w:val="24"/>
        </w:rPr>
      </w:pPr>
      <w:r w:rsidRPr="00D00DDC">
        <w:rPr>
          <w:spacing w:val="-2"/>
          <w:sz w:val="24"/>
        </w:rPr>
        <w:t>EDS would like to be able to edit the sanction application form.</w:t>
      </w:r>
    </w:p>
    <w:p w14:paraId="41F1AFF6" w14:textId="79C1908E" w:rsidR="000F0820" w:rsidRPr="00D00DDC" w:rsidRDefault="00D00DDC" w:rsidP="00B83E4A">
      <w:pPr>
        <w:pStyle w:val="ListParagraph"/>
        <w:numPr>
          <w:ilvl w:val="1"/>
          <w:numId w:val="1"/>
        </w:numPr>
        <w:ind w:left="908" w:hanging="284"/>
        <w:rPr>
          <w:sz w:val="24"/>
        </w:rPr>
      </w:pPr>
      <w:r w:rsidRPr="00D00DDC">
        <w:rPr>
          <w:spacing w:val="-2"/>
          <w:sz w:val="24"/>
        </w:rPr>
        <w:t xml:space="preserve">Documents associated with applying for a sanction need to be reviewed on a regular basis.  Particularly </w:t>
      </w:r>
      <w:r>
        <w:rPr>
          <w:spacing w:val="-2"/>
          <w:sz w:val="24"/>
        </w:rPr>
        <w:t>“</w:t>
      </w:r>
      <w:r w:rsidR="000F0820" w:rsidRPr="00D00DDC">
        <w:rPr>
          <w:sz w:val="24"/>
        </w:rPr>
        <w:t xml:space="preserve">FAI </w:t>
      </w:r>
      <w:r w:rsidRPr="00D00DDC">
        <w:rPr>
          <w:sz w:val="24"/>
        </w:rPr>
        <w:t>First Category Event Sanction Procedures</w:t>
      </w:r>
      <w:r>
        <w:rPr>
          <w:sz w:val="24"/>
        </w:rPr>
        <w:t>”.</w:t>
      </w:r>
    </w:p>
    <w:p w14:paraId="6D089B44" w14:textId="458971BA" w:rsidR="00FA7313" w:rsidRPr="00D00DDC" w:rsidRDefault="00705F2B" w:rsidP="00B83E4A">
      <w:pPr>
        <w:pStyle w:val="ListParagraph"/>
        <w:numPr>
          <w:ilvl w:val="1"/>
          <w:numId w:val="1"/>
        </w:numPr>
        <w:ind w:left="908" w:hanging="284"/>
        <w:rPr>
          <w:sz w:val="24"/>
        </w:rPr>
      </w:pPr>
      <w:r>
        <w:rPr>
          <w:sz w:val="24"/>
        </w:rPr>
        <w:t>Documents referenced on Watchmefly should be checked as being the current versions.</w:t>
      </w:r>
    </w:p>
    <w:p w14:paraId="49E825B4" w14:textId="193AE0E1" w:rsidR="00B83E4A" w:rsidRDefault="004D3616" w:rsidP="00B83E4A">
      <w:pPr>
        <w:pStyle w:val="ListParagraph"/>
        <w:numPr>
          <w:ilvl w:val="1"/>
          <w:numId w:val="1"/>
        </w:numPr>
        <w:ind w:left="908" w:right="111" w:hanging="284"/>
        <w:rPr>
          <w:sz w:val="24"/>
        </w:rPr>
      </w:pPr>
      <w:r w:rsidRPr="00B83E4A">
        <w:rPr>
          <w:sz w:val="24"/>
        </w:rPr>
        <w:t>Sanction</w:t>
      </w:r>
      <w:r w:rsidRPr="00B83E4A">
        <w:rPr>
          <w:spacing w:val="-3"/>
          <w:sz w:val="24"/>
        </w:rPr>
        <w:t xml:space="preserve"> </w:t>
      </w:r>
      <w:r w:rsidRPr="00B83E4A">
        <w:rPr>
          <w:sz w:val="24"/>
        </w:rPr>
        <w:t>application</w:t>
      </w:r>
      <w:r w:rsidRPr="00B83E4A">
        <w:rPr>
          <w:spacing w:val="-3"/>
          <w:sz w:val="24"/>
        </w:rPr>
        <w:t xml:space="preserve"> </w:t>
      </w:r>
      <w:r w:rsidRPr="00B83E4A">
        <w:rPr>
          <w:sz w:val="24"/>
        </w:rPr>
        <w:t>form</w:t>
      </w:r>
      <w:r w:rsidRPr="00B83E4A">
        <w:rPr>
          <w:spacing w:val="-3"/>
          <w:sz w:val="24"/>
        </w:rPr>
        <w:t xml:space="preserve"> </w:t>
      </w:r>
      <w:r w:rsidRPr="00B83E4A">
        <w:rPr>
          <w:sz w:val="24"/>
        </w:rPr>
        <w:t>–</w:t>
      </w:r>
      <w:r w:rsidRPr="00B83E4A">
        <w:rPr>
          <w:spacing w:val="-3"/>
          <w:sz w:val="24"/>
        </w:rPr>
        <w:t xml:space="preserve"> </w:t>
      </w:r>
      <w:r w:rsidRPr="00B83E4A">
        <w:rPr>
          <w:sz w:val="24"/>
        </w:rPr>
        <w:t>Invitation</w:t>
      </w:r>
      <w:r w:rsidRPr="00B83E4A">
        <w:rPr>
          <w:spacing w:val="-3"/>
          <w:sz w:val="24"/>
        </w:rPr>
        <w:t xml:space="preserve"> </w:t>
      </w:r>
      <w:r w:rsidRPr="00B83E4A">
        <w:rPr>
          <w:sz w:val="24"/>
        </w:rPr>
        <w:t>and</w:t>
      </w:r>
      <w:r w:rsidRPr="00B83E4A">
        <w:rPr>
          <w:spacing w:val="-3"/>
          <w:sz w:val="24"/>
        </w:rPr>
        <w:t xml:space="preserve"> </w:t>
      </w:r>
      <w:r w:rsidRPr="00B83E4A">
        <w:rPr>
          <w:sz w:val="24"/>
        </w:rPr>
        <w:t>acceptance</w:t>
      </w:r>
      <w:r w:rsidRPr="00B83E4A">
        <w:rPr>
          <w:spacing w:val="-3"/>
          <w:sz w:val="24"/>
        </w:rPr>
        <w:t xml:space="preserve"> </w:t>
      </w:r>
      <w:r w:rsidRPr="00B83E4A">
        <w:rPr>
          <w:sz w:val="24"/>
        </w:rPr>
        <w:t>dates</w:t>
      </w:r>
      <w:r w:rsidRPr="00B83E4A">
        <w:rPr>
          <w:spacing w:val="-4"/>
          <w:sz w:val="24"/>
        </w:rPr>
        <w:t xml:space="preserve"> </w:t>
      </w:r>
      <w:r w:rsidRPr="00B83E4A">
        <w:rPr>
          <w:sz w:val="24"/>
        </w:rPr>
        <w:t>seem</w:t>
      </w:r>
      <w:r w:rsidRPr="00B83E4A">
        <w:rPr>
          <w:spacing w:val="-3"/>
          <w:sz w:val="24"/>
        </w:rPr>
        <w:t xml:space="preserve"> </w:t>
      </w:r>
      <w:r w:rsidRPr="00B83E4A">
        <w:rPr>
          <w:sz w:val="24"/>
        </w:rPr>
        <w:t>to</w:t>
      </w:r>
      <w:r w:rsidRPr="00B83E4A">
        <w:rPr>
          <w:spacing w:val="-3"/>
          <w:sz w:val="24"/>
        </w:rPr>
        <w:t xml:space="preserve"> </w:t>
      </w:r>
      <w:r w:rsidRPr="00B83E4A">
        <w:rPr>
          <w:sz w:val="24"/>
        </w:rPr>
        <w:t xml:space="preserve">be set far </w:t>
      </w:r>
      <w:r w:rsidR="00773A9E" w:rsidRPr="00B83E4A">
        <w:rPr>
          <w:sz w:val="24"/>
        </w:rPr>
        <w:t>too</w:t>
      </w:r>
      <w:r w:rsidRPr="00B83E4A">
        <w:rPr>
          <w:sz w:val="24"/>
        </w:rPr>
        <w:t xml:space="preserve"> far in advance of the event.</w:t>
      </w:r>
    </w:p>
    <w:p w14:paraId="0033D609" w14:textId="1D3DD7A8" w:rsidR="00A21E68" w:rsidRPr="00B83E4A" w:rsidRDefault="00B83E4A" w:rsidP="00B83E4A">
      <w:pPr>
        <w:pStyle w:val="ListParagraph"/>
        <w:numPr>
          <w:ilvl w:val="1"/>
          <w:numId w:val="1"/>
        </w:numPr>
        <w:ind w:left="908" w:right="111" w:hanging="284"/>
        <w:rPr>
          <w:sz w:val="24"/>
        </w:rPr>
      </w:pPr>
      <w:r w:rsidRPr="00B83E4A">
        <w:rPr>
          <w:sz w:val="24"/>
        </w:rPr>
        <w:t xml:space="preserve">There may be a </w:t>
      </w:r>
      <w:r w:rsidR="00773A9E" w:rsidRPr="00B83E4A">
        <w:rPr>
          <w:sz w:val="24"/>
        </w:rPr>
        <w:t>requirement</w:t>
      </w:r>
      <w:r w:rsidRPr="00B83E4A">
        <w:rPr>
          <w:sz w:val="24"/>
        </w:rPr>
        <w:t xml:space="preserve"> for a standardised </w:t>
      </w:r>
      <w:r w:rsidR="00A21E68" w:rsidRPr="00B83E4A">
        <w:rPr>
          <w:sz w:val="24"/>
        </w:rPr>
        <w:t>entry form for all events</w:t>
      </w:r>
      <w:r>
        <w:rPr>
          <w:sz w:val="24"/>
        </w:rPr>
        <w:t>.</w:t>
      </w:r>
    </w:p>
    <w:bookmarkEnd w:id="0"/>
    <w:p w14:paraId="0D95CEB3" w14:textId="77777777" w:rsidR="00CC5AFC" w:rsidRPr="00A803FA" w:rsidRDefault="00CC5AFC" w:rsidP="004D3616">
      <w:pPr>
        <w:pStyle w:val="Heading1"/>
      </w:pPr>
      <w:r w:rsidRPr="00A803FA">
        <w:t>Category 2 Event Structure</w:t>
      </w:r>
    </w:p>
    <w:p w14:paraId="31C45150" w14:textId="52D0F0EB" w:rsidR="00CC5AFC" w:rsidRPr="00A803FA" w:rsidRDefault="00CC5AFC" w:rsidP="00CC5AFC">
      <w:r w:rsidRPr="00A803FA">
        <w:t>The was a discussion about Category 2 events including the purpose, benefits, standard of event etc</w:t>
      </w:r>
      <w:r>
        <w:t>.</w:t>
      </w:r>
      <w:r w:rsidR="007C52EA">
        <w:t xml:space="preserve">  EDS will work with the Chairs WG on redefining Category 2 events.</w:t>
      </w:r>
    </w:p>
    <w:p w14:paraId="4E3F5993" w14:textId="77777777" w:rsidR="00CC5AFC" w:rsidRPr="00A803FA" w:rsidRDefault="00CC5AFC" w:rsidP="004D3616">
      <w:pPr>
        <w:pStyle w:val="Heading1"/>
      </w:pPr>
      <w:r w:rsidRPr="00A803FA">
        <w:t>Motions to the Plenary Meeting</w:t>
      </w:r>
    </w:p>
    <w:p w14:paraId="41124941" w14:textId="778C0CB8" w:rsidR="00CC5AFC" w:rsidRPr="00A803FA" w:rsidRDefault="00CC5AFC" w:rsidP="00CC5AFC">
      <w:r>
        <w:t>Extend the deadline for the deadline for applications for the 2027 Junior and 2027 Women’s World Championship until 30</w:t>
      </w:r>
      <w:r w:rsidRPr="00CE3C7F">
        <w:rPr>
          <w:vertAlign w:val="superscript"/>
        </w:rPr>
        <w:t>th</w:t>
      </w:r>
      <w:r>
        <w:t xml:space="preserve"> September 2025.</w:t>
      </w:r>
    </w:p>
    <w:p w14:paraId="7591194D" w14:textId="77777777" w:rsidR="00CC5AFC" w:rsidRPr="00411456" w:rsidRDefault="00CC5AFC" w:rsidP="00411456">
      <w:pPr>
        <w:pStyle w:val="Heading1"/>
        <w:tabs>
          <w:tab w:val="clear" w:pos="709"/>
        </w:tabs>
      </w:pPr>
      <w:r w:rsidRPr="00411456">
        <w:t>Committee members 2025</w:t>
      </w:r>
    </w:p>
    <w:p w14:paraId="5A84A53E" w14:textId="77777777" w:rsidR="00CC5AFC" w:rsidRPr="00A803FA" w:rsidRDefault="00CC5AFC" w:rsidP="00CC5AFC">
      <w:pPr>
        <w:rPr>
          <w:u w:val="single"/>
        </w:rPr>
      </w:pPr>
      <w:r>
        <w:rPr>
          <w:u w:val="single"/>
        </w:rPr>
        <w:t>Co-</w:t>
      </w:r>
      <w:r w:rsidRPr="00A803FA">
        <w:rPr>
          <w:u w:val="single"/>
        </w:rPr>
        <w:t>Chairman</w:t>
      </w:r>
    </w:p>
    <w:p w14:paraId="2DC4288C" w14:textId="77777777" w:rsidR="00CC5AFC" w:rsidRDefault="00CC5AFC" w:rsidP="00CC5AFC">
      <w:r w:rsidRPr="00A803FA">
        <w:t>Lindsay Muir (GBR)</w:t>
      </w:r>
    </w:p>
    <w:p w14:paraId="59544159" w14:textId="77777777" w:rsidR="00CC5AFC" w:rsidRPr="00A803FA" w:rsidRDefault="00CC5AFC" w:rsidP="00CC5AFC">
      <w:r>
        <w:t>Cedric Gauch (SUI)</w:t>
      </w:r>
    </w:p>
    <w:p w14:paraId="1647A174" w14:textId="77777777" w:rsidR="00411456" w:rsidRDefault="00411456" w:rsidP="00CC5AFC">
      <w:pPr>
        <w:adjustRightInd w:val="0"/>
        <w:sectPr w:rsidR="00411456" w:rsidSect="00411456">
          <w:pgSz w:w="11910" w:h="16840"/>
          <w:pgMar w:top="1134" w:right="1134" w:bottom="851" w:left="1134" w:header="720" w:footer="397" w:gutter="0"/>
          <w:cols w:space="720"/>
          <w:docGrid w:linePitch="299"/>
        </w:sectPr>
      </w:pPr>
    </w:p>
    <w:p w14:paraId="105BDFE8" w14:textId="77777777" w:rsidR="00CC5AFC" w:rsidRPr="00A803FA" w:rsidRDefault="00CC5AFC" w:rsidP="00CC5AFC">
      <w:pPr>
        <w:adjustRightInd w:val="0"/>
      </w:pPr>
    </w:p>
    <w:p w14:paraId="2FA98253" w14:textId="77777777" w:rsidR="00CC5AFC" w:rsidRPr="00A803FA" w:rsidRDefault="00CC5AFC" w:rsidP="00CC5AFC">
      <w:pPr>
        <w:rPr>
          <w:u w:val="single"/>
        </w:rPr>
      </w:pPr>
      <w:r w:rsidRPr="00A803FA">
        <w:rPr>
          <w:u w:val="single"/>
        </w:rPr>
        <w:t>Members</w:t>
      </w:r>
    </w:p>
    <w:p w14:paraId="14F98917" w14:textId="77777777" w:rsidR="00CC5AFC" w:rsidRPr="00A803FA" w:rsidRDefault="00CC5AFC" w:rsidP="00CC5AFC">
      <w:r w:rsidRPr="00A803FA">
        <w:t xml:space="preserve">Maury Sullivan (USA)  </w:t>
      </w:r>
    </w:p>
    <w:p w14:paraId="440CF027" w14:textId="245645FF" w:rsidR="00CC5AFC" w:rsidRDefault="00CC5AFC" w:rsidP="00CC5AFC">
      <w:r>
        <w:t>Eric</w:t>
      </w:r>
      <w:r w:rsidR="003E2334">
        <w:t xml:space="preserve"> </w:t>
      </w:r>
      <w:r w:rsidR="00773A9E">
        <w:t xml:space="preserve">Decellieres </w:t>
      </w:r>
      <w:r w:rsidR="00773A9E" w:rsidRPr="00A803FA">
        <w:t>(</w:t>
      </w:r>
      <w:r w:rsidRPr="00A803FA">
        <w:t xml:space="preserve">FRA)   </w:t>
      </w:r>
    </w:p>
    <w:p w14:paraId="3F65D5DE" w14:textId="42B59AD2" w:rsidR="00CC5AFC" w:rsidRDefault="00411456" w:rsidP="00CC5AFC">
      <w:r w:rsidRPr="00411456">
        <w:t xml:space="preserve">Clément </w:t>
      </w:r>
      <w:r w:rsidRPr="00773A9E">
        <w:t>Seigeot</w:t>
      </w:r>
      <w:r>
        <w:t xml:space="preserve"> (FRA)</w:t>
      </w:r>
    </w:p>
    <w:p w14:paraId="3B3EE961" w14:textId="626CF225" w:rsidR="00411456" w:rsidRDefault="00CC5AFC" w:rsidP="00CC5AFC">
      <w:r>
        <w:t xml:space="preserve">Ricardo </w:t>
      </w:r>
      <w:r w:rsidR="00773A9E">
        <w:t>Aracil</w:t>
      </w:r>
      <w:r w:rsidR="00773A9E" w:rsidRPr="00A803FA">
        <w:t xml:space="preserve"> (</w:t>
      </w:r>
      <w:r w:rsidR="00411456">
        <w:t>ESP)</w:t>
      </w:r>
    </w:p>
    <w:p w14:paraId="359D7828" w14:textId="0B3AB2F8" w:rsidR="00CC5AFC" w:rsidRPr="00A803FA" w:rsidRDefault="00CC5AFC" w:rsidP="00CC5AFC">
      <w:r w:rsidRPr="00A803FA">
        <w:t>Andrew Baird (USA) – Chair</w:t>
      </w:r>
      <w:r>
        <w:t>,</w:t>
      </w:r>
      <w:r w:rsidRPr="00A803FA">
        <w:t xml:space="preserve"> </w:t>
      </w:r>
      <w:r w:rsidR="00411456">
        <w:t>CSC</w:t>
      </w:r>
    </w:p>
    <w:p w14:paraId="17EE7897" w14:textId="77777777" w:rsidR="00411456" w:rsidRDefault="00411456" w:rsidP="00CC5AFC">
      <w:r>
        <w:br w:type="column"/>
      </w:r>
    </w:p>
    <w:p w14:paraId="180A15BB" w14:textId="77777777" w:rsidR="00411456" w:rsidRDefault="00411456" w:rsidP="00CC5AFC"/>
    <w:p w14:paraId="751774CA" w14:textId="79FD6C20" w:rsidR="00CC5AFC" w:rsidRPr="00A803FA" w:rsidRDefault="00CC5AFC" w:rsidP="00CC5AFC">
      <w:r w:rsidRPr="00A803FA">
        <w:t>Debbie Spaeth (USA) – Chair</w:t>
      </w:r>
      <w:r>
        <w:t xml:space="preserve">, </w:t>
      </w:r>
      <w:r w:rsidRPr="00A803FA">
        <w:t>P</w:t>
      </w:r>
      <w:r w:rsidR="00411456">
        <w:t>MR</w:t>
      </w:r>
    </w:p>
    <w:p w14:paraId="1FE8568E" w14:textId="321B1551" w:rsidR="00CC5AFC" w:rsidRPr="00A803FA" w:rsidRDefault="00CC5AFC" w:rsidP="00CC5AFC">
      <w:r w:rsidRPr="00A803FA">
        <w:t>Arkadiusz Iwanski (POL)</w:t>
      </w:r>
    </w:p>
    <w:p w14:paraId="2F4D5217" w14:textId="77777777" w:rsidR="00CC5AFC" w:rsidRPr="00A803FA" w:rsidRDefault="00CC5AFC" w:rsidP="00CC5AFC">
      <w:r w:rsidRPr="00A803FA">
        <w:t>Zoltan Palhegyi (HUN)</w:t>
      </w:r>
    </w:p>
    <w:p w14:paraId="4453014A" w14:textId="77777777" w:rsidR="00CC5AFC" w:rsidRPr="00A803FA" w:rsidRDefault="00CC5AFC" w:rsidP="00CC5AFC">
      <w:r w:rsidRPr="00A803FA">
        <w:t>JC Weber (LUX, Supporting member)</w:t>
      </w:r>
    </w:p>
    <w:p w14:paraId="3F6551EB" w14:textId="77777777" w:rsidR="00CC5AFC" w:rsidRPr="00A803FA" w:rsidRDefault="00CC5AFC" w:rsidP="00CC5AFC">
      <w:r w:rsidRPr="00A803FA">
        <w:br w:type="page"/>
      </w:r>
    </w:p>
    <w:p w14:paraId="253D453F" w14:textId="77777777" w:rsidR="00FA7313" w:rsidRDefault="00FA7313">
      <w:pPr>
        <w:rPr>
          <w:sz w:val="24"/>
        </w:rPr>
        <w:sectPr w:rsidR="00FA7313" w:rsidSect="00411456">
          <w:type w:val="continuous"/>
          <w:pgSz w:w="11910" w:h="16840"/>
          <w:pgMar w:top="1134" w:right="1134" w:bottom="737" w:left="1134" w:header="720" w:footer="720" w:gutter="0"/>
          <w:cols w:num="2" w:space="720"/>
        </w:sectPr>
      </w:pPr>
    </w:p>
    <w:p w14:paraId="41FAF859" w14:textId="77777777" w:rsidR="00FA7313" w:rsidRDefault="00FA7313">
      <w:pPr>
        <w:pStyle w:val="BodyText"/>
        <w:spacing w:before="55" w:line="240" w:lineRule="auto"/>
        <w:ind w:left="0" w:firstLine="0"/>
        <w:rPr>
          <w:b/>
          <w:sz w:val="20"/>
        </w:rPr>
      </w:pPr>
    </w:p>
    <w:p w14:paraId="7CAE2A37" w14:textId="77777777" w:rsidR="003E2334" w:rsidRDefault="003E2334" w:rsidP="003E2334">
      <w:pPr>
        <w:pStyle w:val="Heading1"/>
        <w:numPr>
          <w:ilvl w:val="0"/>
          <w:numId w:val="0"/>
        </w:numPr>
        <w:ind w:left="284" w:hanging="284"/>
      </w:pPr>
      <w:r>
        <w:t>MOTION 1</w:t>
      </w:r>
    </w:p>
    <w:p w14:paraId="40967817" w14:textId="77777777" w:rsidR="003E2334" w:rsidRDefault="003E2334" w:rsidP="003E2334">
      <w:pPr>
        <w:pStyle w:val="NoSpacing"/>
        <w:numPr>
          <w:ilvl w:val="0"/>
          <w:numId w:val="0"/>
        </w:numPr>
        <w:ind w:left="567"/>
      </w:pPr>
      <w:r w:rsidRPr="00400474">
        <w:t>Section 1.8 of ANNEX 7 of Section 1 of the Sporting code</w:t>
      </w:r>
      <w:r>
        <w:t xml:space="preserve"> states:</w:t>
      </w:r>
    </w:p>
    <w:p w14:paraId="6789EAC9" w14:textId="77777777" w:rsidR="003E2334" w:rsidRPr="00400474" w:rsidRDefault="003E2334" w:rsidP="003E2334">
      <w:pPr>
        <w:pStyle w:val="NoSpacing"/>
        <w:numPr>
          <w:ilvl w:val="0"/>
          <w:numId w:val="0"/>
        </w:numPr>
        <w:ind w:left="567"/>
      </w:pPr>
    </w:p>
    <w:p w14:paraId="31011875" w14:textId="77777777" w:rsidR="003E2334" w:rsidRDefault="003E2334" w:rsidP="003E2334">
      <w:pPr>
        <w:pStyle w:val="NoSpacing"/>
        <w:numPr>
          <w:ilvl w:val="0"/>
          <w:numId w:val="0"/>
        </w:numPr>
        <w:ind w:left="993"/>
        <w:rPr>
          <w:i/>
          <w:iCs/>
        </w:rPr>
      </w:pPr>
      <w:r w:rsidRPr="00400474">
        <w:rPr>
          <w:i/>
          <w:iCs/>
        </w:rPr>
        <w:t>“If no bids have been received at the two year point the plenary may vote to extend the bidding period for a further 6 months, until the end of September</w:t>
      </w:r>
      <w:r>
        <w:rPr>
          <w:i/>
          <w:iCs/>
        </w:rPr>
        <w:t>”</w:t>
      </w:r>
    </w:p>
    <w:p w14:paraId="12140883" w14:textId="77777777" w:rsidR="003E2334" w:rsidRDefault="003E2334" w:rsidP="003E2334">
      <w:pPr>
        <w:pStyle w:val="NoSpacing"/>
        <w:numPr>
          <w:ilvl w:val="0"/>
          <w:numId w:val="0"/>
        </w:numPr>
        <w:ind w:left="993"/>
      </w:pPr>
    </w:p>
    <w:p w14:paraId="2597526C" w14:textId="77777777" w:rsidR="003E2334" w:rsidRDefault="003E2334" w:rsidP="003E2334">
      <w:pPr>
        <w:pStyle w:val="NoSpacing"/>
        <w:numPr>
          <w:ilvl w:val="0"/>
          <w:numId w:val="0"/>
        </w:numPr>
        <w:ind w:left="993"/>
      </w:pPr>
      <w:r w:rsidRPr="00400474">
        <w:t xml:space="preserve">If no bids have been received at the two year point the plenary may vote to extend the bidding period for a further 6 months, until the end of September. </w:t>
      </w:r>
    </w:p>
    <w:p w14:paraId="3941C1FE" w14:textId="77777777" w:rsidR="003E2334" w:rsidRDefault="003E2334" w:rsidP="003E2334">
      <w:pPr>
        <w:pStyle w:val="NoSpacing"/>
        <w:numPr>
          <w:ilvl w:val="0"/>
          <w:numId w:val="0"/>
        </w:numPr>
        <w:ind w:left="993"/>
      </w:pPr>
    </w:p>
    <w:p w14:paraId="5247881E" w14:textId="2ABBEF10" w:rsidR="00FA7313" w:rsidRDefault="003E2334" w:rsidP="003E2334">
      <w:pPr>
        <w:pStyle w:val="BodyText"/>
        <w:spacing w:before="24" w:line="240" w:lineRule="auto"/>
        <w:ind w:left="0" w:firstLine="0"/>
        <w:rPr>
          <w:b/>
          <w:sz w:val="20"/>
        </w:rPr>
      </w:pPr>
      <w:r>
        <w:t>EDS would like to propose a motion to the Plenary that we extend the time limits for the Junior and Womens World Championship to 30</w:t>
      </w:r>
      <w:r w:rsidRPr="00400474">
        <w:rPr>
          <w:vertAlign w:val="superscript"/>
        </w:rPr>
        <w:t>th</w:t>
      </w:r>
      <w:r>
        <w:t xml:space="preserve"> September 2025.  By this date, potential organiser must submit a completed sanction application to EDS.</w:t>
      </w:r>
    </w:p>
    <w:sectPr w:rsidR="00FA7313" w:rsidSect="00B167DD">
      <w:pgSz w:w="1191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822D" w14:textId="77777777" w:rsidR="004B6A9A" w:rsidRDefault="004B6A9A" w:rsidP="004D3616">
      <w:r>
        <w:separator/>
      </w:r>
    </w:p>
  </w:endnote>
  <w:endnote w:type="continuationSeparator" w:id="0">
    <w:p w14:paraId="24A4522C" w14:textId="77777777" w:rsidR="004B6A9A" w:rsidRDefault="004B6A9A" w:rsidP="004D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36738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2809C4E" w14:textId="0D670589" w:rsidR="004D3616" w:rsidRDefault="00000000" w:rsidP="004D3616">
            <w:pPr>
              <w:pStyle w:val="Footer"/>
              <w:tabs>
                <w:tab w:val="clear" w:pos="4513"/>
                <w:tab w:val="center" w:pos="0"/>
              </w:tabs>
              <w:jc w:val="center"/>
            </w:pPr>
            <w:r>
              <w:pict w14:anchorId="21E9657F">
                <v:rect id="_x0000_i1025" style="width:0;height:1.5pt" o:hralign="center" o:hrstd="t" o:hr="t" fillcolor="#a0a0a0" stroked="f"/>
              </w:pict>
            </w:r>
          </w:p>
          <w:p w14:paraId="3185D600" w14:textId="77777777" w:rsidR="00411456" w:rsidRDefault="004D3616" w:rsidP="00411456">
            <w:pPr>
              <w:pStyle w:val="Footer"/>
              <w:tabs>
                <w:tab w:val="clear" w:pos="4513"/>
                <w:tab w:val="center" w:pos="0"/>
              </w:tabs>
              <w:jc w:val="center"/>
            </w:pPr>
            <w:r w:rsidRPr="004D3616">
              <w:rPr>
                <w:sz w:val="16"/>
                <w:szCs w:val="16"/>
              </w:rPr>
              <w:t xml:space="preserve">Page </w:t>
            </w:r>
            <w:r w:rsidRPr="004D3616">
              <w:rPr>
                <w:b/>
                <w:bCs/>
                <w:sz w:val="16"/>
                <w:szCs w:val="16"/>
              </w:rPr>
              <w:fldChar w:fldCharType="begin"/>
            </w:r>
            <w:r w:rsidRPr="004D3616">
              <w:rPr>
                <w:b/>
                <w:bCs/>
                <w:sz w:val="16"/>
                <w:szCs w:val="16"/>
              </w:rPr>
              <w:instrText>PAGE</w:instrText>
            </w:r>
            <w:r w:rsidRPr="004D3616">
              <w:rPr>
                <w:b/>
                <w:bCs/>
                <w:sz w:val="16"/>
                <w:szCs w:val="16"/>
              </w:rPr>
              <w:fldChar w:fldCharType="separate"/>
            </w:r>
            <w:r w:rsidRPr="004D3616">
              <w:rPr>
                <w:b/>
                <w:bCs/>
                <w:sz w:val="16"/>
                <w:szCs w:val="16"/>
              </w:rPr>
              <w:t>2</w:t>
            </w:r>
            <w:r w:rsidRPr="004D3616">
              <w:rPr>
                <w:b/>
                <w:bCs/>
                <w:sz w:val="16"/>
                <w:szCs w:val="16"/>
              </w:rPr>
              <w:fldChar w:fldCharType="end"/>
            </w:r>
            <w:r w:rsidRPr="004D3616">
              <w:rPr>
                <w:sz w:val="16"/>
                <w:szCs w:val="16"/>
              </w:rPr>
              <w:t xml:space="preserve"> of </w:t>
            </w:r>
            <w:r w:rsidRPr="004D3616">
              <w:rPr>
                <w:b/>
                <w:bCs/>
                <w:sz w:val="16"/>
                <w:szCs w:val="16"/>
              </w:rPr>
              <w:fldChar w:fldCharType="begin"/>
            </w:r>
            <w:r w:rsidRPr="004D3616">
              <w:rPr>
                <w:b/>
                <w:bCs/>
                <w:sz w:val="16"/>
                <w:szCs w:val="16"/>
              </w:rPr>
              <w:instrText>NUMPAGES</w:instrText>
            </w:r>
            <w:r w:rsidRPr="004D3616">
              <w:rPr>
                <w:b/>
                <w:bCs/>
                <w:sz w:val="16"/>
                <w:szCs w:val="16"/>
              </w:rPr>
              <w:fldChar w:fldCharType="separate"/>
            </w:r>
            <w:r w:rsidRPr="004D3616">
              <w:rPr>
                <w:b/>
                <w:bCs/>
                <w:sz w:val="16"/>
                <w:szCs w:val="16"/>
              </w:rPr>
              <w:t>2</w:t>
            </w:r>
            <w:r w:rsidRPr="004D361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B6384D" w14:textId="3E3C7CA0" w:rsidR="004D3616" w:rsidRDefault="004D3616" w:rsidP="00411456">
    <w:pPr>
      <w:pStyle w:val="Footer"/>
      <w:tabs>
        <w:tab w:val="clear" w:pos="4513"/>
        <w:tab w:val="center" w:pos="0"/>
      </w:tabs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B182" w14:textId="77777777" w:rsidR="004B6A9A" w:rsidRDefault="004B6A9A" w:rsidP="004D3616">
      <w:r>
        <w:separator/>
      </w:r>
    </w:p>
  </w:footnote>
  <w:footnote w:type="continuationSeparator" w:id="0">
    <w:p w14:paraId="5A0A7F59" w14:textId="77777777" w:rsidR="004B6A9A" w:rsidRDefault="004B6A9A" w:rsidP="004D3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7352C"/>
    <w:multiLevelType w:val="hybridMultilevel"/>
    <w:tmpl w:val="5F047A8A"/>
    <w:lvl w:ilvl="0" w:tplc="7480E42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291C"/>
    <w:multiLevelType w:val="hybridMultilevel"/>
    <w:tmpl w:val="C818D184"/>
    <w:lvl w:ilvl="0" w:tplc="717AF59C">
      <w:start w:val="1"/>
      <w:numFmt w:val="decimal"/>
      <w:lvlText w:val="%1."/>
      <w:lvlJc w:val="left"/>
      <w:pPr>
        <w:ind w:left="671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DEC4290">
      <w:numFmt w:val="bullet"/>
      <w:lvlText w:val=""/>
      <w:lvlJc w:val="left"/>
      <w:pPr>
        <w:ind w:left="954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882FE">
      <w:numFmt w:val="bullet"/>
      <w:lvlText w:val="•"/>
      <w:lvlJc w:val="left"/>
      <w:pPr>
        <w:ind w:left="1918" w:hanging="285"/>
      </w:pPr>
      <w:rPr>
        <w:rFonts w:hint="default"/>
        <w:lang w:val="en-US" w:eastAsia="en-US" w:bidi="ar-SA"/>
      </w:rPr>
    </w:lvl>
    <w:lvl w:ilvl="3" w:tplc="C226A6E4">
      <w:numFmt w:val="bullet"/>
      <w:lvlText w:val="•"/>
      <w:lvlJc w:val="left"/>
      <w:pPr>
        <w:ind w:left="2876" w:hanging="285"/>
      </w:pPr>
      <w:rPr>
        <w:rFonts w:hint="default"/>
        <w:lang w:val="en-US" w:eastAsia="en-US" w:bidi="ar-SA"/>
      </w:rPr>
    </w:lvl>
    <w:lvl w:ilvl="4" w:tplc="1AD25BA0">
      <w:numFmt w:val="bullet"/>
      <w:lvlText w:val="•"/>
      <w:lvlJc w:val="left"/>
      <w:pPr>
        <w:ind w:left="3835" w:hanging="285"/>
      </w:pPr>
      <w:rPr>
        <w:rFonts w:hint="default"/>
        <w:lang w:val="en-US" w:eastAsia="en-US" w:bidi="ar-SA"/>
      </w:rPr>
    </w:lvl>
    <w:lvl w:ilvl="5" w:tplc="684480BE">
      <w:numFmt w:val="bullet"/>
      <w:lvlText w:val="•"/>
      <w:lvlJc w:val="left"/>
      <w:pPr>
        <w:ind w:left="4793" w:hanging="285"/>
      </w:pPr>
      <w:rPr>
        <w:rFonts w:hint="default"/>
        <w:lang w:val="en-US" w:eastAsia="en-US" w:bidi="ar-SA"/>
      </w:rPr>
    </w:lvl>
    <w:lvl w:ilvl="6" w:tplc="84C04226">
      <w:numFmt w:val="bullet"/>
      <w:lvlText w:val="•"/>
      <w:lvlJc w:val="left"/>
      <w:pPr>
        <w:ind w:left="5751" w:hanging="285"/>
      </w:pPr>
      <w:rPr>
        <w:rFonts w:hint="default"/>
        <w:lang w:val="en-US" w:eastAsia="en-US" w:bidi="ar-SA"/>
      </w:rPr>
    </w:lvl>
    <w:lvl w:ilvl="7" w:tplc="10281CA0">
      <w:numFmt w:val="bullet"/>
      <w:lvlText w:val="•"/>
      <w:lvlJc w:val="left"/>
      <w:pPr>
        <w:ind w:left="6710" w:hanging="285"/>
      </w:pPr>
      <w:rPr>
        <w:rFonts w:hint="default"/>
        <w:lang w:val="en-US" w:eastAsia="en-US" w:bidi="ar-SA"/>
      </w:rPr>
    </w:lvl>
    <w:lvl w:ilvl="8" w:tplc="9074375C">
      <w:numFmt w:val="bullet"/>
      <w:lvlText w:val="•"/>
      <w:lvlJc w:val="left"/>
      <w:pPr>
        <w:ind w:left="7668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53390385"/>
    <w:multiLevelType w:val="hybridMultilevel"/>
    <w:tmpl w:val="67E09C42"/>
    <w:lvl w:ilvl="0" w:tplc="38E4135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86128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9AED4B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64BCE09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4" w:tplc="0150C662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555E7CEA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6" w:tplc="97DC7990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FE8012A4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8" w:tplc="5C2217E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656CA6"/>
    <w:multiLevelType w:val="hybridMultilevel"/>
    <w:tmpl w:val="8A36B4F2"/>
    <w:lvl w:ilvl="0" w:tplc="51082ADA">
      <w:start w:val="1"/>
      <w:numFmt w:val="bullet"/>
      <w:pStyle w:val="Style2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10101"/>
        <w:spacing w:val="0"/>
        <w:w w:val="105"/>
        <w:sz w:val="24"/>
        <w:szCs w:val="4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44F10"/>
    <w:multiLevelType w:val="hybridMultilevel"/>
    <w:tmpl w:val="AD7263F4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5" w15:restartNumberingAfterBreak="0">
    <w:nsid w:val="71AE0315"/>
    <w:multiLevelType w:val="hybridMultilevel"/>
    <w:tmpl w:val="00B8DBA8"/>
    <w:lvl w:ilvl="0" w:tplc="37A2BF3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2628">
    <w:abstractNumId w:val="1"/>
  </w:num>
  <w:num w:numId="2" w16cid:durableId="1471051821">
    <w:abstractNumId w:val="2"/>
  </w:num>
  <w:num w:numId="3" w16cid:durableId="1547714899">
    <w:abstractNumId w:val="4"/>
  </w:num>
  <w:num w:numId="4" w16cid:durableId="1451315071">
    <w:abstractNumId w:val="5"/>
  </w:num>
  <w:num w:numId="5" w16cid:durableId="260263893">
    <w:abstractNumId w:val="3"/>
  </w:num>
  <w:num w:numId="6" w16cid:durableId="8434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313"/>
    <w:rsid w:val="0006331F"/>
    <w:rsid w:val="00091A35"/>
    <w:rsid w:val="000F0820"/>
    <w:rsid w:val="00195FE4"/>
    <w:rsid w:val="001B00FB"/>
    <w:rsid w:val="001E7584"/>
    <w:rsid w:val="002111C6"/>
    <w:rsid w:val="0026372B"/>
    <w:rsid w:val="003463F8"/>
    <w:rsid w:val="00375AC8"/>
    <w:rsid w:val="003E2334"/>
    <w:rsid w:val="00400474"/>
    <w:rsid w:val="00405CDD"/>
    <w:rsid w:val="00411456"/>
    <w:rsid w:val="00463D89"/>
    <w:rsid w:val="004B6A9A"/>
    <w:rsid w:val="004D3616"/>
    <w:rsid w:val="005F40BA"/>
    <w:rsid w:val="00607536"/>
    <w:rsid w:val="006170D4"/>
    <w:rsid w:val="006210C4"/>
    <w:rsid w:val="006435C9"/>
    <w:rsid w:val="0065347C"/>
    <w:rsid w:val="00705F2B"/>
    <w:rsid w:val="00773A9E"/>
    <w:rsid w:val="007758CA"/>
    <w:rsid w:val="007A10CF"/>
    <w:rsid w:val="007B4929"/>
    <w:rsid w:val="007C52EA"/>
    <w:rsid w:val="008A2CCC"/>
    <w:rsid w:val="008D278C"/>
    <w:rsid w:val="0091722E"/>
    <w:rsid w:val="00951650"/>
    <w:rsid w:val="009926A1"/>
    <w:rsid w:val="00A21E68"/>
    <w:rsid w:val="00A25B54"/>
    <w:rsid w:val="00B07BC5"/>
    <w:rsid w:val="00B167DD"/>
    <w:rsid w:val="00B83E4A"/>
    <w:rsid w:val="00BE24A0"/>
    <w:rsid w:val="00C23E1F"/>
    <w:rsid w:val="00C4158C"/>
    <w:rsid w:val="00CB6F43"/>
    <w:rsid w:val="00CC5AFC"/>
    <w:rsid w:val="00CD5688"/>
    <w:rsid w:val="00D00DDC"/>
    <w:rsid w:val="00D06B0F"/>
    <w:rsid w:val="00D541CC"/>
    <w:rsid w:val="00D6451C"/>
    <w:rsid w:val="00EE521D"/>
    <w:rsid w:val="00F9764D"/>
    <w:rsid w:val="00FA7313"/>
    <w:rsid w:val="00FD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FA2B5"/>
  <w15:docId w15:val="{83CAA729-CEC6-4371-8313-DAFF6F5B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616"/>
    <w:pPr>
      <w:keepNext/>
      <w:keepLines/>
      <w:numPr>
        <w:numId w:val="6"/>
      </w:numPr>
      <w:tabs>
        <w:tab w:val="left" w:pos="709"/>
      </w:tabs>
      <w:spacing w:before="240" w:after="120"/>
      <w:ind w:left="284" w:hanging="284"/>
      <w:outlineLvl w:val="0"/>
    </w:pPr>
    <w:rPr>
      <w:rFonts w:eastAsiaTheme="majorEastAsia" w:cstheme="majorBidi"/>
      <w:b/>
      <w:caps/>
      <w:color w:val="000000" w:themeColor="text1"/>
      <w:sz w:val="24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758CA"/>
    <w:pPr>
      <w:numPr>
        <w:numId w:val="0"/>
      </w:numPr>
      <w:ind w:left="567"/>
      <w:outlineLvl w:val="1"/>
    </w:pPr>
    <w:rPr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954" w:hanging="284"/>
    </w:pPr>
    <w:rPr>
      <w:sz w:val="24"/>
      <w:szCs w:val="24"/>
    </w:rPr>
  </w:style>
  <w:style w:type="paragraph" w:styleId="Title">
    <w:name w:val="Title"/>
    <w:basedOn w:val="Normal"/>
    <w:uiPriority w:val="10"/>
    <w:qFormat/>
    <w:rsid w:val="004D3616"/>
    <w:pPr>
      <w:spacing w:after="360"/>
      <w:jc w:val="center"/>
    </w:pPr>
    <w:rPr>
      <w:b/>
      <w:bCs/>
      <w:cap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54" w:hanging="56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NoSpacing">
    <w:name w:val="No Spacing"/>
    <w:basedOn w:val="ListParagraph"/>
    <w:uiPriority w:val="1"/>
    <w:qFormat/>
    <w:rsid w:val="002111C6"/>
    <w:pPr>
      <w:widowControl/>
      <w:numPr>
        <w:numId w:val="4"/>
      </w:numPr>
      <w:adjustRightInd w:val="0"/>
      <w:spacing w:before="60"/>
      <w:contextualSpacing/>
    </w:pPr>
    <w:rPr>
      <w:rFonts w:eastAsia="CIDFont+F1"/>
      <w:color w:val="000000"/>
      <w:sz w:val="24"/>
      <w:szCs w:val="24"/>
    </w:rPr>
  </w:style>
  <w:style w:type="paragraph" w:customStyle="1" w:styleId="Style2">
    <w:name w:val="Style 2"/>
    <w:basedOn w:val="Normal"/>
    <w:link w:val="Style2Char"/>
    <w:autoRedefine/>
    <w:qFormat/>
    <w:rsid w:val="00CB6F43"/>
    <w:pPr>
      <w:widowControl/>
      <w:numPr>
        <w:numId w:val="5"/>
      </w:numPr>
      <w:adjustRightInd w:val="0"/>
      <w:spacing w:before="120" w:after="120"/>
      <w:ind w:left="568" w:hanging="284"/>
    </w:pPr>
    <w:rPr>
      <w:rFonts w:ascii="TimesNewRomanPSMT" w:eastAsiaTheme="minorHAnsi" w:hAnsi="TimesNewRomanPSMT" w:cs="TimesNewRomanPSMT"/>
      <w:sz w:val="24"/>
      <w:szCs w:val="24"/>
    </w:rPr>
  </w:style>
  <w:style w:type="character" w:customStyle="1" w:styleId="Style2Char">
    <w:name w:val="Style 2 Char"/>
    <w:basedOn w:val="DefaultParagraphFont"/>
    <w:link w:val="Style2"/>
    <w:rsid w:val="00CB6F43"/>
    <w:rPr>
      <w:rFonts w:ascii="TimesNewRomanPSMT" w:hAnsi="TimesNewRomanPSMT" w:cs="TimesNewRomanPSM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3616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58CA"/>
    <w:rPr>
      <w:rFonts w:ascii="Times New Roman" w:eastAsia="CIDFont+F1" w:hAnsi="Times New Roman" w:cs="Times New Roman"/>
      <w:b/>
      <w:noProof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36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6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36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6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660A-CD27-4047-83F8-0A96B80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6 2025_EDS_Agenda</vt:lpstr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6 2025_EDS_Agenda</dc:title>
  <dc:subject/>
  <dc:creator>Sanne Haarhuis</dc:creator>
  <cp:keywords/>
  <dc:description/>
  <cp:lastModifiedBy>Lindsay Muir</cp:lastModifiedBy>
  <cp:revision>2</cp:revision>
  <dcterms:created xsi:type="dcterms:W3CDTF">2025-03-14T03:51:00Z</dcterms:created>
  <dcterms:modified xsi:type="dcterms:W3CDTF">2025-03-14T03:51:00Z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macOS Version 13.4 (Build 22F66) Quartz PDFContext</vt:lpwstr>
  </property>
</Properties>
</file>