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08DC" w:rsidRPr="009171C6" w:rsidRDefault="009908DC" w:rsidP="009908DC">
      <w:pPr>
        <w:pStyle w:val="Header"/>
        <w:ind w:left="1418"/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26181DC" wp14:editId="41BF9DAD">
            <wp:simplePos x="0" y="0"/>
            <wp:positionH relativeFrom="column">
              <wp:posOffset>52075</wp:posOffset>
            </wp:positionH>
            <wp:positionV relativeFrom="paragraph">
              <wp:posOffset>-317636</wp:posOffset>
            </wp:positionV>
            <wp:extent cx="1080000" cy="666383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sc_logo_colou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666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71C6">
        <w:rPr>
          <w:sz w:val="32"/>
          <w:szCs w:val="32"/>
        </w:rPr>
        <w:t>CHIEF JUDGE’S STANDARD REPORT</w:t>
      </w:r>
    </w:p>
    <w:p w:rsidR="00332838" w:rsidRDefault="00332838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47"/>
        <w:gridCol w:w="6591"/>
      </w:tblGrid>
      <w:tr w:rsidR="009171C6" w:rsidTr="009171C6">
        <w:trPr>
          <w:trHeight w:val="567"/>
        </w:trPr>
        <w:tc>
          <w:tcPr>
            <w:tcW w:w="1471" w:type="pct"/>
          </w:tcPr>
          <w:p w:rsidR="009171C6" w:rsidRPr="009171C6" w:rsidRDefault="009171C6" w:rsidP="009171C6">
            <w:pPr>
              <w:spacing w:before="120"/>
              <w:rPr>
                <w:b/>
                <w:sz w:val="22"/>
                <w:szCs w:val="22"/>
              </w:rPr>
            </w:pPr>
            <w:r w:rsidRPr="009171C6">
              <w:rPr>
                <w:b/>
                <w:sz w:val="22"/>
                <w:szCs w:val="22"/>
              </w:rPr>
              <w:t>Competition:</w:t>
            </w:r>
          </w:p>
        </w:tc>
        <w:tc>
          <w:tcPr>
            <w:tcW w:w="3529" w:type="pct"/>
          </w:tcPr>
          <w:p w:rsidR="009171C6" w:rsidRPr="00402061" w:rsidRDefault="009171C6" w:rsidP="009171C6">
            <w:pPr>
              <w:spacing w:before="120"/>
              <w:rPr>
                <w:sz w:val="22"/>
                <w:szCs w:val="22"/>
              </w:rPr>
            </w:pPr>
          </w:p>
        </w:tc>
      </w:tr>
      <w:tr w:rsidR="009171C6" w:rsidTr="009171C6">
        <w:trPr>
          <w:trHeight w:val="567"/>
        </w:trPr>
        <w:tc>
          <w:tcPr>
            <w:tcW w:w="1471" w:type="pct"/>
          </w:tcPr>
          <w:p w:rsidR="009171C6" w:rsidRPr="009171C6" w:rsidRDefault="009171C6" w:rsidP="009171C6">
            <w:pPr>
              <w:spacing w:before="120"/>
              <w:rPr>
                <w:b/>
                <w:sz w:val="22"/>
                <w:szCs w:val="22"/>
              </w:rPr>
            </w:pPr>
            <w:r w:rsidRPr="009171C6">
              <w:rPr>
                <w:b/>
                <w:sz w:val="22"/>
                <w:szCs w:val="22"/>
              </w:rPr>
              <w:t>Event:</w:t>
            </w:r>
          </w:p>
        </w:tc>
        <w:tc>
          <w:tcPr>
            <w:tcW w:w="3529" w:type="pct"/>
          </w:tcPr>
          <w:p w:rsidR="009171C6" w:rsidRPr="00402061" w:rsidRDefault="009171C6" w:rsidP="009171C6">
            <w:pPr>
              <w:spacing w:before="120"/>
              <w:rPr>
                <w:sz w:val="22"/>
                <w:szCs w:val="22"/>
              </w:rPr>
            </w:pPr>
          </w:p>
        </w:tc>
      </w:tr>
      <w:tr w:rsidR="009171C6" w:rsidTr="009171C6">
        <w:trPr>
          <w:trHeight w:val="567"/>
        </w:trPr>
        <w:tc>
          <w:tcPr>
            <w:tcW w:w="1471" w:type="pct"/>
          </w:tcPr>
          <w:p w:rsidR="009171C6" w:rsidRPr="009171C6" w:rsidRDefault="009171C6" w:rsidP="009171C6">
            <w:pPr>
              <w:spacing w:before="120"/>
              <w:rPr>
                <w:b/>
                <w:sz w:val="22"/>
                <w:szCs w:val="22"/>
              </w:rPr>
            </w:pPr>
            <w:r w:rsidRPr="009171C6">
              <w:rPr>
                <w:b/>
                <w:sz w:val="22"/>
                <w:szCs w:val="22"/>
              </w:rPr>
              <w:t>Location:</w:t>
            </w:r>
          </w:p>
        </w:tc>
        <w:tc>
          <w:tcPr>
            <w:tcW w:w="3529" w:type="pct"/>
          </w:tcPr>
          <w:p w:rsidR="009171C6" w:rsidRPr="00402061" w:rsidRDefault="009171C6" w:rsidP="009171C6">
            <w:pPr>
              <w:spacing w:before="120"/>
              <w:rPr>
                <w:sz w:val="22"/>
                <w:szCs w:val="22"/>
              </w:rPr>
            </w:pPr>
          </w:p>
        </w:tc>
      </w:tr>
      <w:tr w:rsidR="009171C6" w:rsidTr="009171C6">
        <w:trPr>
          <w:trHeight w:val="567"/>
        </w:trPr>
        <w:tc>
          <w:tcPr>
            <w:tcW w:w="1471" w:type="pct"/>
          </w:tcPr>
          <w:p w:rsidR="009171C6" w:rsidRPr="009171C6" w:rsidRDefault="009171C6" w:rsidP="009171C6">
            <w:pPr>
              <w:spacing w:before="120"/>
              <w:rPr>
                <w:b/>
                <w:sz w:val="22"/>
                <w:szCs w:val="22"/>
              </w:rPr>
            </w:pPr>
            <w:r w:rsidRPr="009171C6">
              <w:rPr>
                <w:b/>
                <w:sz w:val="22"/>
                <w:szCs w:val="22"/>
              </w:rPr>
              <w:t>Date:</w:t>
            </w:r>
          </w:p>
        </w:tc>
        <w:tc>
          <w:tcPr>
            <w:tcW w:w="3529" w:type="pct"/>
          </w:tcPr>
          <w:p w:rsidR="009171C6" w:rsidRPr="00402061" w:rsidRDefault="009171C6" w:rsidP="009171C6">
            <w:pPr>
              <w:spacing w:before="120"/>
              <w:rPr>
                <w:sz w:val="22"/>
                <w:szCs w:val="22"/>
              </w:rPr>
            </w:pPr>
          </w:p>
        </w:tc>
      </w:tr>
      <w:tr w:rsidR="009171C6" w:rsidTr="009171C6">
        <w:trPr>
          <w:trHeight w:val="567"/>
        </w:trPr>
        <w:tc>
          <w:tcPr>
            <w:tcW w:w="1471" w:type="pct"/>
          </w:tcPr>
          <w:p w:rsidR="009171C6" w:rsidRPr="009171C6" w:rsidRDefault="009171C6" w:rsidP="009171C6">
            <w:pPr>
              <w:spacing w:before="120"/>
              <w:rPr>
                <w:b/>
                <w:sz w:val="22"/>
                <w:szCs w:val="22"/>
              </w:rPr>
            </w:pPr>
            <w:r w:rsidRPr="009171C6">
              <w:rPr>
                <w:b/>
                <w:sz w:val="22"/>
                <w:szCs w:val="22"/>
              </w:rPr>
              <w:t>Panel of Judges:</w:t>
            </w:r>
          </w:p>
        </w:tc>
        <w:tc>
          <w:tcPr>
            <w:tcW w:w="3529" w:type="pct"/>
          </w:tcPr>
          <w:p w:rsidR="009171C6" w:rsidRPr="00402061" w:rsidRDefault="009171C6" w:rsidP="009171C6">
            <w:pPr>
              <w:spacing w:before="120"/>
              <w:rPr>
                <w:sz w:val="22"/>
                <w:szCs w:val="22"/>
              </w:rPr>
            </w:pPr>
          </w:p>
        </w:tc>
      </w:tr>
      <w:tr w:rsidR="009171C6" w:rsidTr="009171C6">
        <w:trPr>
          <w:trHeight w:val="567"/>
        </w:trPr>
        <w:tc>
          <w:tcPr>
            <w:tcW w:w="1471" w:type="pct"/>
          </w:tcPr>
          <w:p w:rsidR="009171C6" w:rsidRPr="009171C6" w:rsidRDefault="009171C6" w:rsidP="009171C6">
            <w:pPr>
              <w:spacing w:before="120"/>
              <w:rPr>
                <w:b/>
                <w:sz w:val="22"/>
                <w:szCs w:val="22"/>
              </w:rPr>
            </w:pPr>
            <w:r w:rsidRPr="009171C6">
              <w:rPr>
                <w:b/>
                <w:sz w:val="22"/>
                <w:szCs w:val="22"/>
              </w:rPr>
              <w:t>Scoring Equipment Used:</w:t>
            </w:r>
          </w:p>
        </w:tc>
        <w:tc>
          <w:tcPr>
            <w:tcW w:w="3529" w:type="pct"/>
          </w:tcPr>
          <w:p w:rsidR="009171C6" w:rsidRPr="00402061" w:rsidRDefault="009171C6" w:rsidP="009171C6">
            <w:pPr>
              <w:spacing w:before="120"/>
              <w:rPr>
                <w:sz w:val="22"/>
                <w:szCs w:val="22"/>
              </w:rPr>
            </w:pPr>
          </w:p>
        </w:tc>
      </w:tr>
      <w:tr w:rsidR="009171C6" w:rsidTr="009171C6">
        <w:trPr>
          <w:trHeight w:val="567"/>
        </w:trPr>
        <w:tc>
          <w:tcPr>
            <w:tcW w:w="1471" w:type="pct"/>
          </w:tcPr>
          <w:p w:rsidR="009171C6" w:rsidRPr="009171C6" w:rsidRDefault="009171C6" w:rsidP="009171C6">
            <w:pPr>
              <w:spacing w:before="120"/>
              <w:rPr>
                <w:b/>
                <w:sz w:val="22"/>
                <w:szCs w:val="22"/>
              </w:rPr>
            </w:pPr>
            <w:r w:rsidRPr="009171C6">
              <w:rPr>
                <w:b/>
                <w:sz w:val="22"/>
                <w:szCs w:val="22"/>
              </w:rPr>
              <w:t>Details of the Judges Work:</w:t>
            </w:r>
            <w:r w:rsidRPr="009171C6">
              <w:rPr>
                <w:b/>
                <w:sz w:val="22"/>
                <w:szCs w:val="22"/>
              </w:rPr>
              <w:br/>
            </w:r>
            <w:r w:rsidRPr="009171C6">
              <w:rPr>
                <w:i/>
                <w:sz w:val="22"/>
                <w:szCs w:val="22"/>
              </w:rPr>
              <w:t>(including judging statistics)</w:t>
            </w:r>
          </w:p>
        </w:tc>
        <w:tc>
          <w:tcPr>
            <w:tcW w:w="3529" w:type="pct"/>
          </w:tcPr>
          <w:p w:rsidR="009171C6" w:rsidRPr="00402061" w:rsidRDefault="009171C6" w:rsidP="009171C6">
            <w:pPr>
              <w:spacing w:before="120"/>
              <w:rPr>
                <w:sz w:val="22"/>
                <w:szCs w:val="22"/>
              </w:rPr>
            </w:pPr>
          </w:p>
        </w:tc>
      </w:tr>
      <w:tr w:rsidR="009171C6" w:rsidTr="009171C6">
        <w:trPr>
          <w:trHeight w:val="567"/>
        </w:trPr>
        <w:tc>
          <w:tcPr>
            <w:tcW w:w="1471" w:type="pct"/>
          </w:tcPr>
          <w:p w:rsidR="009171C6" w:rsidRPr="009171C6" w:rsidRDefault="009171C6" w:rsidP="009171C6">
            <w:pPr>
              <w:spacing w:before="120"/>
              <w:rPr>
                <w:b/>
                <w:sz w:val="22"/>
                <w:szCs w:val="22"/>
              </w:rPr>
            </w:pPr>
            <w:r w:rsidRPr="009171C6">
              <w:rPr>
                <w:b/>
                <w:sz w:val="22"/>
                <w:szCs w:val="22"/>
              </w:rPr>
              <w:t>Recommendations for Organisers:</w:t>
            </w:r>
          </w:p>
        </w:tc>
        <w:tc>
          <w:tcPr>
            <w:tcW w:w="3529" w:type="pct"/>
          </w:tcPr>
          <w:p w:rsidR="009171C6" w:rsidRPr="00402061" w:rsidRDefault="009171C6" w:rsidP="009171C6">
            <w:pPr>
              <w:spacing w:before="120"/>
              <w:rPr>
                <w:sz w:val="22"/>
                <w:szCs w:val="22"/>
              </w:rPr>
            </w:pPr>
          </w:p>
        </w:tc>
      </w:tr>
      <w:tr w:rsidR="009171C6" w:rsidTr="009171C6">
        <w:trPr>
          <w:trHeight w:val="567"/>
        </w:trPr>
        <w:tc>
          <w:tcPr>
            <w:tcW w:w="1471" w:type="pct"/>
          </w:tcPr>
          <w:p w:rsidR="009171C6" w:rsidRPr="009171C6" w:rsidRDefault="009171C6" w:rsidP="009171C6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Rule Changes – Proposals:</w:t>
            </w:r>
          </w:p>
        </w:tc>
        <w:tc>
          <w:tcPr>
            <w:tcW w:w="3529" w:type="pct"/>
          </w:tcPr>
          <w:p w:rsidR="009171C6" w:rsidRPr="00402061" w:rsidRDefault="009171C6" w:rsidP="009171C6">
            <w:pPr>
              <w:spacing w:before="120"/>
              <w:rPr>
                <w:sz w:val="22"/>
                <w:szCs w:val="22"/>
              </w:rPr>
            </w:pPr>
          </w:p>
        </w:tc>
      </w:tr>
      <w:tr w:rsidR="009171C6" w:rsidTr="009171C6">
        <w:trPr>
          <w:trHeight w:val="567"/>
        </w:trPr>
        <w:tc>
          <w:tcPr>
            <w:tcW w:w="1471" w:type="pct"/>
          </w:tcPr>
          <w:p w:rsidR="009171C6" w:rsidRDefault="009171C6" w:rsidP="009171C6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Personal Remarks:</w:t>
            </w:r>
          </w:p>
        </w:tc>
        <w:tc>
          <w:tcPr>
            <w:tcW w:w="3529" w:type="pct"/>
          </w:tcPr>
          <w:p w:rsidR="009171C6" w:rsidRPr="00402061" w:rsidRDefault="009171C6" w:rsidP="009171C6">
            <w:pPr>
              <w:spacing w:before="120"/>
              <w:rPr>
                <w:sz w:val="22"/>
                <w:szCs w:val="22"/>
              </w:rPr>
            </w:pPr>
          </w:p>
        </w:tc>
      </w:tr>
      <w:tr w:rsidR="009171C6" w:rsidTr="00402061">
        <w:trPr>
          <w:trHeight w:val="567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9171C6" w:rsidRPr="00402061" w:rsidRDefault="009171C6" w:rsidP="00402061">
            <w:pPr>
              <w:spacing w:before="120" w:after="120"/>
              <w:rPr>
                <w:sz w:val="22"/>
                <w:szCs w:val="22"/>
              </w:rPr>
            </w:pPr>
            <w:r w:rsidRPr="00402061">
              <w:rPr>
                <w:sz w:val="22"/>
                <w:szCs w:val="22"/>
              </w:rPr>
              <w:t xml:space="preserve">In accordance with the Sporting code Section 5, </w:t>
            </w:r>
            <w:r w:rsidR="00402061" w:rsidRPr="00402061">
              <w:rPr>
                <w:sz w:val="22"/>
                <w:szCs w:val="22"/>
              </w:rPr>
              <w:t>6.7.1(5) this form is to be completed and sent to the Chair of the Judge’s Committee and the ISC Recording Secretary within 30 days of the competition’s completion.</w:t>
            </w:r>
          </w:p>
        </w:tc>
      </w:tr>
      <w:tr w:rsidR="00402061" w:rsidTr="00402061">
        <w:trPr>
          <w:trHeight w:val="283"/>
        </w:trPr>
        <w:tc>
          <w:tcPr>
            <w:tcW w:w="1471" w:type="pct"/>
            <w:tcBorders>
              <w:left w:val="nil"/>
              <w:right w:val="nil"/>
            </w:tcBorders>
          </w:tcPr>
          <w:p w:rsidR="00402061" w:rsidRDefault="00402061" w:rsidP="00402061"/>
        </w:tc>
        <w:tc>
          <w:tcPr>
            <w:tcW w:w="3529" w:type="pct"/>
            <w:tcBorders>
              <w:left w:val="nil"/>
              <w:right w:val="nil"/>
            </w:tcBorders>
          </w:tcPr>
          <w:p w:rsidR="00402061" w:rsidRPr="00402061" w:rsidRDefault="00402061" w:rsidP="00402061">
            <w:pPr>
              <w:rPr>
                <w:sz w:val="22"/>
                <w:szCs w:val="22"/>
              </w:rPr>
            </w:pPr>
          </w:p>
        </w:tc>
      </w:tr>
      <w:tr w:rsidR="00402061" w:rsidTr="00402061">
        <w:trPr>
          <w:trHeight w:val="567"/>
        </w:trPr>
        <w:tc>
          <w:tcPr>
            <w:tcW w:w="1471" w:type="pct"/>
          </w:tcPr>
          <w:p w:rsidR="00402061" w:rsidRPr="00402061" w:rsidRDefault="00402061" w:rsidP="009171C6">
            <w:pPr>
              <w:spacing w:before="120"/>
              <w:rPr>
                <w:b/>
              </w:rPr>
            </w:pPr>
            <w:r w:rsidRPr="00402061">
              <w:rPr>
                <w:b/>
              </w:rPr>
              <w:t>Name:</w:t>
            </w:r>
          </w:p>
        </w:tc>
        <w:tc>
          <w:tcPr>
            <w:tcW w:w="3529" w:type="pct"/>
          </w:tcPr>
          <w:p w:rsidR="00402061" w:rsidRPr="00402061" w:rsidRDefault="00402061" w:rsidP="009171C6">
            <w:pPr>
              <w:spacing w:before="120"/>
              <w:rPr>
                <w:sz w:val="22"/>
                <w:szCs w:val="22"/>
              </w:rPr>
            </w:pPr>
          </w:p>
        </w:tc>
      </w:tr>
      <w:tr w:rsidR="00402061" w:rsidTr="00402061">
        <w:trPr>
          <w:trHeight w:val="567"/>
        </w:trPr>
        <w:tc>
          <w:tcPr>
            <w:tcW w:w="1471" w:type="pct"/>
          </w:tcPr>
          <w:p w:rsidR="00402061" w:rsidRPr="00402061" w:rsidRDefault="00402061" w:rsidP="009171C6">
            <w:pPr>
              <w:spacing w:before="120"/>
              <w:rPr>
                <w:b/>
              </w:rPr>
            </w:pPr>
            <w:r w:rsidRPr="00402061">
              <w:rPr>
                <w:b/>
              </w:rPr>
              <w:t>Signature:</w:t>
            </w:r>
          </w:p>
        </w:tc>
        <w:tc>
          <w:tcPr>
            <w:tcW w:w="3529" w:type="pct"/>
          </w:tcPr>
          <w:p w:rsidR="00402061" w:rsidRPr="00402061" w:rsidRDefault="00402061" w:rsidP="009171C6">
            <w:pPr>
              <w:spacing w:before="120"/>
              <w:rPr>
                <w:sz w:val="22"/>
                <w:szCs w:val="22"/>
              </w:rPr>
            </w:pPr>
          </w:p>
          <w:p w:rsidR="00402061" w:rsidRPr="00402061" w:rsidRDefault="00402061" w:rsidP="009171C6">
            <w:pPr>
              <w:spacing w:before="120"/>
              <w:rPr>
                <w:sz w:val="22"/>
                <w:szCs w:val="22"/>
              </w:rPr>
            </w:pPr>
          </w:p>
        </w:tc>
      </w:tr>
      <w:tr w:rsidR="00402061" w:rsidTr="00402061">
        <w:trPr>
          <w:trHeight w:val="567"/>
        </w:trPr>
        <w:tc>
          <w:tcPr>
            <w:tcW w:w="1471" w:type="pct"/>
          </w:tcPr>
          <w:p w:rsidR="00402061" w:rsidRPr="00402061" w:rsidRDefault="00402061" w:rsidP="009171C6">
            <w:pPr>
              <w:spacing w:before="120"/>
              <w:rPr>
                <w:b/>
              </w:rPr>
            </w:pPr>
            <w:r w:rsidRPr="00402061">
              <w:rPr>
                <w:b/>
              </w:rPr>
              <w:t>Date:</w:t>
            </w:r>
          </w:p>
        </w:tc>
        <w:tc>
          <w:tcPr>
            <w:tcW w:w="3529" w:type="pct"/>
          </w:tcPr>
          <w:p w:rsidR="00402061" w:rsidRPr="00402061" w:rsidRDefault="00402061" w:rsidP="009171C6">
            <w:pPr>
              <w:spacing w:before="120"/>
              <w:rPr>
                <w:sz w:val="22"/>
                <w:szCs w:val="22"/>
              </w:rPr>
            </w:pPr>
          </w:p>
        </w:tc>
      </w:tr>
    </w:tbl>
    <w:p w:rsidR="009171C6" w:rsidRDefault="009171C6"/>
    <w:sectPr w:rsidR="009171C6" w:rsidSect="009171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418" w:bottom="958" w:left="1134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57EF" w:rsidRDefault="00E757EF" w:rsidP="009171C6">
      <w:r>
        <w:separator/>
      </w:r>
    </w:p>
  </w:endnote>
  <w:endnote w:type="continuationSeparator" w:id="0">
    <w:p w:rsidR="00E757EF" w:rsidRDefault="00E757EF" w:rsidP="0091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12912347"/>
      <w:docPartObj>
        <w:docPartGallery w:val="Page Numbers (Bottom of Page)"/>
        <w:docPartUnique/>
      </w:docPartObj>
    </w:sdtPr>
    <w:sdtContent>
      <w:p w:rsidR="009171C6" w:rsidRDefault="009171C6" w:rsidP="00F56F1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9171C6" w:rsidRDefault="009171C6" w:rsidP="009171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64903833"/>
      <w:docPartObj>
        <w:docPartGallery w:val="Page Numbers (Bottom of Page)"/>
        <w:docPartUnique/>
      </w:docPartObj>
    </w:sdtPr>
    <w:sdtContent>
      <w:p w:rsidR="009171C6" w:rsidRDefault="009171C6" w:rsidP="009171C6">
        <w:pPr>
          <w:pStyle w:val="Footer"/>
          <w:framePr w:wrap="none" w:vAnchor="text" w:hAnchor="page" w:x="10281" w:y="1"/>
          <w:rPr>
            <w:rStyle w:val="PageNumber"/>
          </w:rPr>
        </w:pPr>
        <w:r>
          <w:rPr>
            <w:rStyle w:val="PageNumber"/>
          </w:rPr>
          <w:t xml:space="preserve">Page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(</w:t>
        </w:r>
        <w:r w:rsidR="00402061">
          <w:rPr>
            <w:rStyle w:val="PageNumber"/>
          </w:rPr>
          <w:fldChar w:fldCharType="begin"/>
        </w:r>
        <w:r w:rsidR="00402061">
          <w:rPr>
            <w:rStyle w:val="PageNumber"/>
          </w:rPr>
          <w:instrText xml:space="preserve"> SECTIONPAGES  \* MERGEFORMAT </w:instrText>
        </w:r>
        <w:r w:rsidR="00402061">
          <w:rPr>
            <w:rStyle w:val="PageNumber"/>
          </w:rPr>
          <w:fldChar w:fldCharType="separate"/>
        </w:r>
        <w:r w:rsidR="009908DC">
          <w:rPr>
            <w:rStyle w:val="PageNumber"/>
            <w:noProof/>
          </w:rPr>
          <w:t>1</w:t>
        </w:r>
        <w:r w:rsidR="00402061">
          <w:rPr>
            <w:rStyle w:val="PageNumber"/>
          </w:rPr>
          <w:fldChar w:fldCharType="end"/>
        </w:r>
        <w:r>
          <w:rPr>
            <w:rStyle w:val="PageNumber"/>
          </w:rPr>
          <w:t xml:space="preserve">) </w:t>
        </w:r>
      </w:p>
    </w:sdtContent>
  </w:sdt>
  <w:p w:rsidR="009171C6" w:rsidRPr="009171C6" w:rsidRDefault="009171C6" w:rsidP="009171C6">
    <w:pPr>
      <w:pStyle w:val="Footer"/>
      <w:ind w:right="360"/>
      <w:rPr>
        <w:lang w:val="sv-SE"/>
      </w:rPr>
    </w:pPr>
    <w:r>
      <w:rPr>
        <w:lang w:val="sv-SE"/>
      </w:rPr>
      <w:t>V 6/2023</w:t>
    </w:r>
    <w:r>
      <w:rPr>
        <w:lang w:val="sv-S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08DC" w:rsidRDefault="00990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57EF" w:rsidRDefault="00E757EF" w:rsidP="009171C6">
      <w:r>
        <w:separator/>
      </w:r>
    </w:p>
  </w:footnote>
  <w:footnote w:type="continuationSeparator" w:id="0">
    <w:p w:rsidR="00E757EF" w:rsidRDefault="00E757EF" w:rsidP="00917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08DC" w:rsidRDefault="009908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71C6" w:rsidRDefault="009171C6">
    <w:pPr>
      <w:pStyle w:val="Header"/>
    </w:pPr>
  </w:p>
  <w:p w:rsidR="009171C6" w:rsidRDefault="009171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08DC" w:rsidRDefault="009908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DC"/>
    <w:rsid w:val="00020D77"/>
    <w:rsid w:val="00332838"/>
    <w:rsid w:val="00342AEE"/>
    <w:rsid w:val="00402061"/>
    <w:rsid w:val="005B396B"/>
    <w:rsid w:val="005F5C8B"/>
    <w:rsid w:val="009171C6"/>
    <w:rsid w:val="009908DC"/>
    <w:rsid w:val="00C05979"/>
    <w:rsid w:val="00CD2D0C"/>
    <w:rsid w:val="00E7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157CB9B-F57B-D44F-9F96-B600A456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71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1C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171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1C6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9171C6"/>
  </w:style>
  <w:style w:type="table" w:styleId="TableGrid">
    <w:name w:val="Table Grid"/>
    <w:basedOn w:val="TableNormal"/>
    <w:uiPriority w:val="39"/>
    <w:rsid w:val="00917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squith/Downloads/CJ_Report-20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D28475-73DE-424B-927F-55CCF76A4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CJ_Report-2023.dotx</Template>
  <TotalTime>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Rob and Vera Asquith</cp:lastModifiedBy>
  <cp:revision>1</cp:revision>
  <cp:lastPrinted>2023-09-19T11:09:00Z</cp:lastPrinted>
  <dcterms:created xsi:type="dcterms:W3CDTF">2023-09-19T11:08:00Z</dcterms:created>
  <dcterms:modified xsi:type="dcterms:W3CDTF">2023-09-19T11:11:00Z</dcterms:modified>
</cp:coreProperties>
</file>